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BDAD" w14:textId="4D6F6B5F" w:rsidR="004E6FA1" w:rsidRPr="00EE4ACD" w:rsidRDefault="004E6FA1" w:rsidP="004E6FA1">
      <w:pPr>
        <w:rPr>
          <w:rFonts w:asciiTheme="majorHAnsi" w:hAnsiTheme="majorHAnsi" w:cstheme="majorHAnsi"/>
          <w:b/>
          <w:sz w:val="30"/>
          <w:szCs w:val="18"/>
        </w:rPr>
      </w:pPr>
      <w:r w:rsidRPr="00EE4ACD">
        <w:rPr>
          <w:rFonts w:asciiTheme="majorHAnsi" w:hAnsiTheme="majorHAnsi" w:cstheme="majorHAnsi"/>
          <w:b/>
          <w:sz w:val="30"/>
          <w:szCs w:val="18"/>
        </w:rPr>
        <w:t>Jaya Godugu</w:t>
      </w:r>
    </w:p>
    <w:p w14:paraId="00111F87" w14:textId="42F81CB2" w:rsidR="004E6FA1" w:rsidRPr="00546E8B" w:rsidRDefault="00EE4ACD" w:rsidP="004E6FA1">
      <w:pPr>
        <w:rPr>
          <w:rFonts w:asciiTheme="majorHAnsi" w:hAnsiTheme="majorHAnsi" w:cstheme="majorHAnsi"/>
          <w:sz w:val="16"/>
          <w:szCs w:val="18"/>
        </w:rPr>
      </w:pPr>
      <w:hyperlink r:id="rId6" w:history="1">
        <w:r w:rsidRPr="00546E8B">
          <w:rPr>
            <w:rStyle w:val="Hyperlink"/>
            <w:rFonts w:asciiTheme="majorHAnsi" w:hAnsiTheme="majorHAnsi" w:cstheme="majorHAnsi"/>
            <w:color w:val="auto"/>
            <w:sz w:val="16"/>
            <w:szCs w:val="18"/>
            <w:u w:val="none"/>
          </w:rPr>
          <w:t>jaya.gg189@gmail.com|</w:t>
        </w:r>
      </w:hyperlink>
      <w:r w:rsidRPr="00546E8B">
        <w:rPr>
          <w:rFonts w:asciiTheme="majorHAnsi" w:hAnsiTheme="majorHAnsi" w:cstheme="majorHAnsi"/>
          <w:sz w:val="16"/>
          <w:szCs w:val="18"/>
        </w:rPr>
        <w:t xml:space="preserve"> +1 (</w:t>
      </w:r>
      <w:r w:rsidR="00F24E04">
        <w:rPr>
          <w:rFonts w:asciiTheme="majorHAnsi" w:hAnsiTheme="majorHAnsi" w:cstheme="majorHAnsi"/>
          <w:sz w:val="16"/>
          <w:szCs w:val="18"/>
        </w:rPr>
        <w:t>973) 329 0203</w:t>
      </w:r>
    </w:p>
    <w:p w14:paraId="7DE60ADE" w14:textId="64B1F1F7" w:rsidR="00EE4ACD" w:rsidRPr="00546E8B" w:rsidRDefault="00EE4ACD" w:rsidP="004E6FA1">
      <w:pPr>
        <w:rPr>
          <w:rFonts w:asciiTheme="majorHAnsi" w:hAnsiTheme="majorHAnsi" w:cstheme="majorHAnsi"/>
          <w:sz w:val="16"/>
          <w:szCs w:val="18"/>
        </w:rPr>
      </w:pPr>
      <w:hyperlink r:id="rId7" w:history="1">
        <w:r w:rsidRPr="00546E8B">
          <w:rPr>
            <w:rStyle w:val="Hyperlink"/>
            <w:rFonts w:asciiTheme="majorHAnsi" w:hAnsiTheme="majorHAnsi" w:cstheme="majorHAnsi"/>
            <w:color w:val="auto"/>
            <w:sz w:val="16"/>
            <w:szCs w:val="18"/>
            <w:u w:val="none"/>
          </w:rPr>
          <w:t>https://www.linkedin.com/in/jayagodugu/</w:t>
        </w:r>
      </w:hyperlink>
    </w:p>
    <w:p w14:paraId="13991F7A" w14:textId="77777777" w:rsidR="00EE4ACD" w:rsidRPr="00EE4ACD" w:rsidRDefault="00EE4ACD" w:rsidP="004E6FA1">
      <w:pPr>
        <w:rPr>
          <w:rFonts w:asciiTheme="majorHAnsi" w:hAnsiTheme="majorHAnsi" w:cstheme="majorHAnsi"/>
          <w:sz w:val="18"/>
          <w:szCs w:val="18"/>
        </w:rPr>
      </w:pPr>
    </w:p>
    <w:p w14:paraId="7711507F" w14:textId="658CC241" w:rsidR="00750A6C" w:rsidRPr="008D70B5" w:rsidRDefault="00710BEA" w:rsidP="00710BEA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D70B5">
        <w:rPr>
          <w:rFonts w:asciiTheme="majorHAnsi" w:hAnsiTheme="majorHAnsi" w:cstheme="majorHAnsi"/>
          <w:b/>
          <w:sz w:val="20"/>
          <w:szCs w:val="20"/>
        </w:rPr>
        <w:t>Professional Summary:</w:t>
      </w:r>
    </w:p>
    <w:p w14:paraId="1435D726" w14:textId="4F407690" w:rsidR="00D31250" w:rsidRPr="008D70B5" w:rsidRDefault="00D31250" w:rsidP="00D317A8">
      <w:pPr>
        <w:pStyle w:val="ListParagraph"/>
        <w:numPr>
          <w:ilvl w:val="0"/>
          <w:numId w:val="18"/>
        </w:numPr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Over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12 years of experience</w:t>
      </w:r>
      <w:r w:rsidRPr="008D70B5">
        <w:rPr>
          <w:rFonts w:asciiTheme="majorHAnsi" w:hAnsiTheme="majorHAnsi" w:cstheme="majorHAnsi"/>
          <w:sz w:val="20"/>
          <w:szCs w:val="20"/>
        </w:rPr>
        <w:t xml:space="preserve"> in DevOps, specializing in CI/CD, cloud infrastructure, container orchestration, automation, and configuration management.</w:t>
      </w:r>
    </w:p>
    <w:p w14:paraId="708B7962" w14:textId="553CD53A" w:rsidR="00D31250" w:rsidRPr="008D70B5" w:rsidRDefault="00D31250" w:rsidP="00D317A8">
      <w:pPr>
        <w:pStyle w:val="ListParagraph"/>
        <w:numPr>
          <w:ilvl w:val="0"/>
          <w:numId w:val="18"/>
        </w:numPr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Designed and managed robust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CI/CD pipelines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Jenkins, GitHub Actions, GitLab CI/CD, and </w:t>
      </w:r>
      <w:r w:rsidR="006218A5" w:rsidRPr="008D70B5">
        <w:rPr>
          <w:rFonts w:asciiTheme="majorHAnsi" w:hAnsiTheme="majorHAnsi" w:cstheme="majorHAnsi"/>
          <w:sz w:val="20"/>
          <w:szCs w:val="20"/>
        </w:rPr>
        <w:t xml:space="preserve">Bamboo </w:t>
      </w:r>
      <w:r w:rsidRPr="008D70B5">
        <w:rPr>
          <w:rFonts w:asciiTheme="majorHAnsi" w:hAnsiTheme="majorHAnsi" w:cstheme="majorHAnsi"/>
          <w:sz w:val="20"/>
          <w:szCs w:val="20"/>
        </w:rPr>
        <w:t>to support automated testing, static analysis, security scanning, and zero-downtime deployments.</w:t>
      </w:r>
    </w:p>
    <w:p w14:paraId="31BCA7BA" w14:textId="22555618" w:rsidR="00D31250" w:rsidRPr="008D70B5" w:rsidRDefault="00D31250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Automated infrastructure provisioning and configuration with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Terraform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Ansible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CloudFormation</w:t>
      </w:r>
      <w:r w:rsidRPr="008D70B5">
        <w:rPr>
          <w:rFonts w:asciiTheme="majorHAnsi" w:hAnsiTheme="majorHAnsi" w:cstheme="majorHAnsi"/>
          <w:sz w:val="20"/>
          <w:szCs w:val="20"/>
        </w:rPr>
        <w:t>, enabling repeatable and reliable production deployments.</w:t>
      </w:r>
    </w:p>
    <w:p w14:paraId="2D7B5F9E" w14:textId="17E3B56F" w:rsidR="00D31250" w:rsidRPr="008D70B5" w:rsidRDefault="00D31250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Extensive experience with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services</w:t>
      </w:r>
      <w:r w:rsidRPr="008D70B5">
        <w:rPr>
          <w:rFonts w:asciiTheme="majorHAnsi" w:hAnsiTheme="majorHAnsi" w:cstheme="majorHAnsi"/>
          <w:sz w:val="20"/>
          <w:szCs w:val="20"/>
        </w:rPr>
        <w:t>: EC2, S3, IAM, Lambda, VPC, EKS, Route 53,</w:t>
      </w:r>
      <w:r w:rsidR="006218A5" w:rsidRPr="008D70B5">
        <w:rPr>
          <w:rFonts w:asciiTheme="majorHAnsi" w:hAnsiTheme="majorHAnsi" w:cstheme="majorHAnsi"/>
          <w:sz w:val="20"/>
          <w:szCs w:val="20"/>
        </w:rPr>
        <w:t xml:space="preserve"> Cloud Watch,</w:t>
      </w:r>
      <w:r w:rsidRPr="008D70B5">
        <w:rPr>
          <w:rFonts w:asciiTheme="majorHAnsi" w:hAnsiTheme="majorHAnsi" w:cstheme="majorHAnsi"/>
          <w:sz w:val="20"/>
          <w:szCs w:val="20"/>
        </w:rPr>
        <w:t xml:space="preserve"> SQS, SNS, and Elastic Beanstalk. Focused on security, cost optimization, and multi-environment consistency.</w:t>
      </w:r>
    </w:p>
    <w:p w14:paraId="710FEA17" w14:textId="312646F4" w:rsidR="00D31250" w:rsidRPr="008D70B5" w:rsidRDefault="00D31250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Proficient in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Docker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Kubernetes</w:t>
      </w:r>
      <w:r w:rsidRPr="008D70B5">
        <w:rPr>
          <w:rFonts w:asciiTheme="majorHAnsi" w:hAnsiTheme="majorHAnsi" w:cstheme="majorHAnsi"/>
          <w:sz w:val="20"/>
          <w:szCs w:val="20"/>
        </w:rPr>
        <w:t>, RBAC, ingress configuration, autoscaling, and production-grade cluster management.</w:t>
      </w:r>
    </w:p>
    <w:p w14:paraId="31737128" w14:textId="6A8CE248" w:rsidR="00610C79" w:rsidRPr="008D70B5" w:rsidRDefault="00610C79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Experienced in designing and managing scalable cloud infrastructure on </w:t>
      </w:r>
      <w:r w:rsidRPr="008D70B5">
        <w:rPr>
          <w:rFonts w:asciiTheme="majorHAnsi" w:hAnsiTheme="majorHAnsi" w:cstheme="majorHAnsi"/>
          <w:b/>
          <w:sz w:val="20"/>
          <w:szCs w:val="20"/>
        </w:rPr>
        <w:t>Microsoft Azure</w:t>
      </w:r>
      <w:r w:rsidRPr="008D70B5">
        <w:rPr>
          <w:rFonts w:asciiTheme="majorHAnsi" w:hAnsiTheme="majorHAnsi" w:cstheme="majorHAnsi"/>
          <w:sz w:val="20"/>
          <w:szCs w:val="20"/>
        </w:rPr>
        <w:t xml:space="preserve">, including services such as </w:t>
      </w:r>
      <w:r w:rsidRPr="008D70B5">
        <w:rPr>
          <w:rFonts w:asciiTheme="majorHAnsi" w:hAnsiTheme="majorHAnsi" w:cstheme="majorHAnsi"/>
          <w:b/>
          <w:sz w:val="20"/>
          <w:szCs w:val="20"/>
        </w:rPr>
        <w:t>Azure Virtual Machines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sz w:val="20"/>
          <w:szCs w:val="20"/>
        </w:rPr>
        <w:t>Azure Kubernetes Service (AKS)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sz w:val="20"/>
          <w:szCs w:val="20"/>
        </w:rPr>
        <w:t>Azure DevOps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</w:t>
      </w:r>
      <w:r w:rsidRPr="008D70B5">
        <w:rPr>
          <w:rFonts w:asciiTheme="majorHAnsi" w:hAnsiTheme="majorHAnsi" w:cstheme="majorHAnsi"/>
          <w:b/>
          <w:sz w:val="20"/>
          <w:szCs w:val="20"/>
        </w:rPr>
        <w:t>CI/CD</w:t>
      </w:r>
      <w:r w:rsidRPr="008D70B5">
        <w:rPr>
          <w:rFonts w:asciiTheme="majorHAnsi" w:hAnsiTheme="majorHAnsi" w:cstheme="majorHAnsi"/>
          <w:sz w:val="20"/>
          <w:szCs w:val="20"/>
        </w:rPr>
        <w:t xml:space="preserve"> automation.</w:t>
      </w:r>
    </w:p>
    <w:p w14:paraId="0A946F51" w14:textId="2BFB7259" w:rsidR="00D31250" w:rsidRPr="008D70B5" w:rsidRDefault="00D31250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Implemented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monitoring and observability solutions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Prometheus, Grafana, ELK stack, AWS CloudWatch, and Datadog, including alerting and dashboarding aligned to SLOs.</w:t>
      </w:r>
    </w:p>
    <w:p w14:paraId="7B7F2CBF" w14:textId="7808F759" w:rsidR="00D31250" w:rsidRPr="008D70B5" w:rsidRDefault="00D31250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Strong scripting and automation skills in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Python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Bash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Go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infrastructure automation, deployment tools, and custom health checks.</w:t>
      </w:r>
    </w:p>
    <w:p w14:paraId="1E00083B" w14:textId="4A725E51" w:rsidR="00D12945" w:rsidRPr="008D70B5" w:rsidRDefault="00D12945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Proficient in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configuration management and automation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Chef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Puppet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Ansible</w:t>
      </w:r>
      <w:r w:rsidRPr="008D70B5">
        <w:rPr>
          <w:rFonts w:asciiTheme="majorHAnsi" w:hAnsiTheme="majorHAnsi" w:cstheme="majorHAnsi"/>
          <w:sz w:val="20"/>
          <w:szCs w:val="20"/>
        </w:rPr>
        <w:t xml:space="preserve"> to ensure consistent and repeatable infrastructure deployments.</w:t>
      </w:r>
    </w:p>
    <w:p w14:paraId="02488366" w14:textId="090A2344" w:rsidR="00D12945" w:rsidRPr="008D70B5" w:rsidRDefault="00D12945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Hands-on experience with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HA Proxy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high availability, load balancing, and traffic routing in distributed environments.</w:t>
      </w:r>
    </w:p>
    <w:p w14:paraId="32E589DE" w14:textId="1B75AB22" w:rsidR="00D12945" w:rsidRPr="008D70B5" w:rsidRDefault="00D12945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Strong background in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Linux systems administration</w:t>
      </w:r>
      <w:r w:rsidRPr="008D70B5">
        <w:rPr>
          <w:rFonts w:asciiTheme="majorHAnsi" w:hAnsiTheme="majorHAnsi" w:cstheme="majorHAnsi"/>
          <w:sz w:val="20"/>
          <w:szCs w:val="20"/>
        </w:rPr>
        <w:t xml:space="preserve"> (Ubuntu, CentOS, Red Hat), including shell scripting, performance tuning, user management, and service configuration.</w:t>
      </w:r>
    </w:p>
    <w:p w14:paraId="2AE6CAC4" w14:textId="61620DE2" w:rsidR="00D12945" w:rsidRPr="008D70B5" w:rsidRDefault="00D12945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Skilled in deploying and managing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containerized applications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Docker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integrating them into CI/CD workflows.</w:t>
      </w:r>
    </w:p>
    <w:p w14:paraId="0B06156F" w14:textId="3F6461D6" w:rsidR="00D12945" w:rsidRPr="008D70B5" w:rsidRDefault="00D12945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Experience with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Elasticsearch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centralized logging, search optimization, and integrating with the ELK stack for observability and analytics.</w:t>
      </w:r>
    </w:p>
    <w:p w14:paraId="58E48FAD" w14:textId="59A8E3FC" w:rsidR="00D31250" w:rsidRPr="008D70B5" w:rsidRDefault="00D31250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Experience managing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hybrid and multi-tenant environments</w:t>
      </w:r>
      <w:r w:rsidRPr="008D70B5">
        <w:rPr>
          <w:rFonts w:asciiTheme="majorHAnsi" w:hAnsiTheme="majorHAnsi" w:cstheme="majorHAnsi"/>
          <w:sz w:val="20"/>
          <w:szCs w:val="20"/>
        </w:rPr>
        <w:t xml:space="preserve"> with tight SLAs; configured VPNs, routing, DNS, security groups, and firewalls in segmented architectures.</w:t>
      </w:r>
    </w:p>
    <w:p w14:paraId="5368B617" w14:textId="7306125B" w:rsidR="00D31250" w:rsidRPr="008D70B5" w:rsidRDefault="008E27D9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AFB1CB4" wp14:editId="4638EB41">
                <wp:simplePos x="0" y="0"/>
                <wp:positionH relativeFrom="column">
                  <wp:posOffset>200205</wp:posOffset>
                </wp:positionH>
                <wp:positionV relativeFrom="paragraph">
                  <wp:posOffset>419250</wp:posOffset>
                </wp:positionV>
                <wp:extent cx="3960" cy="360"/>
                <wp:effectExtent l="57150" t="38100" r="53340" b="571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C60CD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" o:spid="_x0000_s1026" type="#_x0000_t75" style="position:absolute;margin-left:15.05pt;margin-top:32.3pt;width:1.7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">
                <v:imagedata r:id="rId9" o:title=""/>
              </v:shape>
            </w:pict>
          </mc:Fallback>
        </mc:AlternateContent>
      </w:r>
      <w:r w:rsidRPr="008D70B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AEEB6BA" wp14:editId="29AB898E">
                <wp:simplePos x="0" y="0"/>
                <wp:positionH relativeFrom="column">
                  <wp:posOffset>1381005</wp:posOffset>
                </wp:positionH>
                <wp:positionV relativeFrom="paragraph">
                  <wp:posOffset>533370</wp:posOffset>
                </wp:positionV>
                <wp:extent cx="360" cy="360"/>
                <wp:effectExtent l="38100" t="38100" r="57150" b="5715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08D4D0" id="Ink 18" o:spid="_x0000_s1026" type="#_x0000_t75" style="position:absolute;margin-left:108.05pt;margin-top:41.3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">
                <v:imagedata r:id="rId11" o:title=""/>
              </v:shape>
            </w:pict>
          </mc:Fallback>
        </mc:AlternateContent>
      </w:r>
      <w:r w:rsidRPr="008D70B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62B51DA4" wp14:editId="39F2001D">
                <wp:simplePos x="0" y="0"/>
                <wp:positionH relativeFrom="column">
                  <wp:posOffset>752445</wp:posOffset>
                </wp:positionH>
                <wp:positionV relativeFrom="paragraph">
                  <wp:posOffset>323850</wp:posOffset>
                </wp:positionV>
                <wp:extent cx="360" cy="360"/>
                <wp:effectExtent l="38100" t="38100" r="57150" b="5715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68402B" id="Ink 17" o:spid="_x0000_s1026" type="#_x0000_t75" style="position:absolute;margin-left:58.55pt;margin-top:24.8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">
                <v:imagedata r:id="rId11" o:title=""/>
              </v:shape>
            </w:pict>
          </mc:Fallback>
        </mc:AlternateContent>
      </w:r>
      <w:r w:rsidR="00D31250" w:rsidRPr="008D70B5">
        <w:rPr>
          <w:rFonts w:asciiTheme="majorHAnsi" w:hAnsiTheme="majorHAnsi" w:cstheme="majorHAnsi"/>
          <w:sz w:val="20"/>
          <w:szCs w:val="20"/>
        </w:rPr>
        <w:t xml:space="preserve">Worked cross-functionally with Dev, QA, and InfoSec teams to ensure compliance and security in deployment workflows. Experience with </w:t>
      </w:r>
      <w:proofErr w:type="spellStart"/>
      <w:r w:rsidR="00D31250" w:rsidRPr="008D70B5">
        <w:rPr>
          <w:rFonts w:asciiTheme="majorHAnsi" w:hAnsiTheme="majorHAnsi" w:cstheme="majorHAnsi"/>
          <w:b/>
          <w:bCs/>
          <w:sz w:val="20"/>
          <w:szCs w:val="20"/>
        </w:rPr>
        <w:t>HashiCorp</w:t>
      </w:r>
      <w:proofErr w:type="spellEnd"/>
      <w:r w:rsidR="00D31250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Vault</w:t>
      </w:r>
      <w:r w:rsidR="00D31250"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="00D31250" w:rsidRPr="008D70B5">
        <w:rPr>
          <w:rFonts w:asciiTheme="majorHAnsi" w:hAnsiTheme="majorHAnsi" w:cstheme="majorHAnsi"/>
          <w:b/>
          <w:bCs/>
          <w:sz w:val="20"/>
          <w:szCs w:val="20"/>
        </w:rPr>
        <w:t>AWS Parameter Store</w:t>
      </w:r>
      <w:r w:rsidR="00D31250" w:rsidRPr="008D70B5">
        <w:rPr>
          <w:rFonts w:asciiTheme="majorHAnsi" w:hAnsiTheme="majorHAnsi" w:cstheme="majorHAnsi"/>
          <w:sz w:val="20"/>
          <w:szCs w:val="20"/>
        </w:rPr>
        <w:t xml:space="preserve"> for secrets management.</w:t>
      </w:r>
    </w:p>
    <w:p w14:paraId="731E6CD0" w14:textId="240C3D3D" w:rsidR="00D31250" w:rsidRPr="008D70B5" w:rsidRDefault="008E27D9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4960596" wp14:editId="1C63EF21">
                <wp:simplePos x="0" y="0"/>
                <wp:positionH relativeFrom="column">
                  <wp:posOffset>-2133675</wp:posOffset>
                </wp:positionH>
                <wp:positionV relativeFrom="paragraph">
                  <wp:posOffset>100785</wp:posOffset>
                </wp:positionV>
                <wp:extent cx="4320" cy="360"/>
                <wp:effectExtent l="57150" t="38100" r="53340" b="5715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1989DF" id="Ink 20" o:spid="_x0000_s1026" type="#_x0000_t75" style="position:absolute;margin-left:-168.7pt;margin-top:7.25pt;width:1.8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">
                <v:imagedata r:id="rId9" o:title=""/>
              </v:shape>
            </w:pict>
          </mc:Fallback>
        </mc:AlternateContent>
      </w:r>
      <w:r w:rsidR="00D31250" w:rsidRPr="008D70B5">
        <w:rPr>
          <w:rFonts w:asciiTheme="majorHAnsi" w:hAnsiTheme="majorHAnsi" w:cstheme="majorHAnsi"/>
          <w:sz w:val="20"/>
          <w:szCs w:val="20"/>
        </w:rPr>
        <w:t xml:space="preserve">Applied </w:t>
      </w:r>
      <w:r w:rsidR="00D31250" w:rsidRPr="008D70B5">
        <w:rPr>
          <w:rFonts w:asciiTheme="majorHAnsi" w:hAnsiTheme="majorHAnsi" w:cstheme="majorHAnsi"/>
          <w:b/>
          <w:bCs/>
          <w:sz w:val="20"/>
          <w:szCs w:val="20"/>
        </w:rPr>
        <w:t>GitOps practices</w:t>
      </w:r>
      <w:r w:rsidR="00D31250" w:rsidRPr="008D70B5">
        <w:rPr>
          <w:rFonts w:asciiTheme="majorHAnsi" w:hAnsiTheme="majorHAnsi" w:cstheme="majorHAnsi"/>
          <w:sz w:val="20"/>
          <w:szCs w:val="20"/>
        </w:rPr>
        <w:t xml:space="preserve"> for managing Kubernetes and application configuration using Git, GitHub, GitLab, and Bitbucket.</w:t>
      </w:r>
    </w:p>
    <w:p w14:paraId="71416D4F" w14:textId="1626C209" w:rsidR="00D31250" w:rsidRPr="008D70B5" w:rsidRDefault="00D31250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Supported high-priority production incidents, conducted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RCA/postmortems</w:t>
      </w:r>
      <w:r w:rsidRPr="008D70B5">
        <w:rPr>
          <w:rFonts w:asciiTheme="majorHAnsi" w:hAnsiTheme="majorHAnsi" w:cstheme="majorHAnsi"/>
          <w:sz w:val="20"/>
          <w:szCs w:val="20"/>
        </w:rPr>
        <w:t>, and implemented long-term preventive solutions as part of an on-call rotation.</w:t>
      </w:r>
    </w:p>
    <w:p w14:paraId="760B5260" w14:textId="2A97B801" w:rsidR="00D31250" w:rsidRPr="008D70B5" w:rsidRDefault="00D31250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Managed and automated tasks for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PostgreSQL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MongoDB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DynamoDB</w:t>
      </w:r>
      <w:r w:rsidRPr="008D70B5">
        <w:rPr>
          <w:rFonts w:asciiTheme="majorHAnsi" w:hAnsiTheme="majorHAnsi" w:cstheme="majorHAnsi"/>
          <w:sz w:val="20"/>
          <w:szCs w:val="20"/>
        </w:rPr>
        <w:t>, including backups, schema migrations, and performance tuning.</w:t>
      </w:r>
    </w:p>
    <w:p w14:paraId="2B64359F" w14:textId="2A371305" w:rsidR="00D31250" w:rsidRPr="008D70B5" w:rsidRDefault="00D31250" w:rsidP="00D317A8">
      <w:pPr>
        <w:pStyle w:val="ListParagraph"/>
        <w:numPr>
          <w:ilvl w:val="0"/>
          <w:numId w:val="18"/>
        </w:numPr>
        <w:spacing w:before="100" w:beforeAutospacing="1" w:after="100" w:afterAutospacing="1"/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Authored detailed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runbooks, SOPs, and architecture documentation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Confluence and internal wikis for onboarding and operational consistency.</w:t>
      </w:r>
    </w:p>
    <w:p w14:paraId="3E69DB45" w14:textId="0B914438" w:rsidR="00D31250" w:rsidRPr="008D70B5" w:rsidRDefault="00D31250" w:rsidP="00D317A8">
      <w:pPr>
        <w:pStyle w:val="ListParagraph"/>
        <w:numPr>
          <w:ilvl w:val="0"/>
          <w:numId w:val="18"/>
        </w:numPr>
        <w:ind w:left="446" w:hanging="446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Mentored junior engineers, led internal DevOps workshops, and promoted an Agile DevOps culture through tooling, best practices, and process maturity.</w:t>
      </w:r>
    </w:p>
    <w:p w14:paraId="5EF2DCD4" w14:textId="260E8B9B" w:rsidR="00A23DF6" w:rsidRPr="008D70B5" w:rsidRDefault="00A23DF6" w:rsidP="005127C1">
      <w:pPr>
        <w:pStyle w:val="ListParagraph"/>
        <w:ind w:left="446"/>
        <w:jc w:val="both"/>
        <w:rPr>
          <w:rFonts w:asciiTheme="majorHAnsi" w:hAnsiTheme="majorHAnsi" w:cstheme="majorHAnsi"/>
          <w:sz w:val="20"/>
          <w:szCs w:val="20"/>
        </w:rPr>
      </w:pPr>
    </w:p>
    <w:p w14:paraId="170E83F1" w14:textId="3ACBC82A" w:rsidR="00A23DF6" w:rsidRDefault="00A23DF6" w:rsidP="00E1244E">
      <w:pPr>
        <w:pStyle w:val="ListParagraph"/>
        <w:ind w:left="0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D70B5">
        <w:rPr>
          <w:rFonts w:asciiTheme="majorHAnsi" w:hAnsiTheme="majorHAnsi" w:cstheme="majorHAnsi"/>
          <w:b/>
          <w:sz w:val="20"/>
          <w:szCs w:val="20"/>
        </w:rPr>
        <w:t>Technical Skills:</w:t>
      </w:r>
    </w:p>
    <w:p w14:paraId="36CAB678" w14:textId="77777777" w:rsidR="004E6FA1" w:rsidRPr="008D70B5" w:rsidRDefault="004E6FA1" w:rsidP="00E1244E">
      <w:pPr>
        <w:pStyle w:val="ListParagraph"/>
        <w:ind w:left="0"/>
        <w:jc w:val="both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3"/>
        <w:gridCol w:w="6558"/>
      </w:tblGrid>
      <w:tr w:rsidR="0088362B" w:rsidRPr="008D70B5" w14:paraId="4493B8F0" w14:textId="77777777" w:rsidTr="00D317A8">
        <w:trPr>
          <w:trHeight w:val="1003"/>
        </w:trPr>
        <w:tc>
          <w:tcPr>
            <w:tcW w:w="4113" w:type="dxa"/>
          </w:tcPr>
          <w:p w14:paraId="22702F9C" w14:textId="7B599AFC" w:rsidR="0088362B" w:rsidRPr="008D70B5" w:rsidRDefault="0088362B" w:rsidP="00E1244E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Cloud Platforms:</w:t>
            </w:r>
          </w:p>
        </w:tc>
        <w:tc>
          <w:tcPr>
            <w:tcW w:w="6558" w:type="dxa"/>
          </w:tcPr>
          <w:p w14:paraId="44DF462B" w14:textId="2D73BECB" w:rsidR="0088362B" w:rsidRPr="008D70B5" w:rsidRDefault="0088362B" w:rsidP="00E1244E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AWS (EC2, S3, VPC, IAM, CloudWatch, CloudFormation, Route 53, Auto Scaling, Elastic Beanstalk, ECS, EKS, Lambda, DynamoDB, SQS, SNS, CloudFront)</w:t>
            </w:r>
            <w:r w:rsidR="00900B0D" w:rsidRPr="008D70B5">
              <w:rPr>
                <w:rFonts w:asciiTheme="majorHAnsi" w:hAnsiTheme="majorHAnsi" w:cstheme="majorHAnsi"/>
                <w:sz w:val="20"/>
                <w:szCs w:val="20"/>
              </w:rPr>
              <w:t>, Azure</w:t>
            </w:r>
            <w:r w:rsidR="002E6126" w:rsidRPr="008D70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00B0D" w:rsidRPr="008D70B5">
              <w:rPr>
                <w:rFonts w:asciiTheme="majorHAnsi" w:hAnsiTheme="majorHAnsi" w:cstheme="majorHAnsi"/>
                <w:sz w:val="20"/>
                <w:szCs w:val="20"/>
              </w:rPr>
              <w:t>(Azure Virtual Machines, Azure Kubernetes Services, Azure DevOps, Azure load balancer, Azure blob storage, Azure file storage, Azure Data Factory)</w:t>
            </w:r>
          </w:p>
        </w:tc>
      </w:tr>
      <w:tr w:rsidR="0088362B" w:rsidRPr="008D70B5" w14:paraId="631FD9A2" w14:textId="77777777" w:rsidTr="00D317A8">
        <w:trPr>
          <w:trHeight w:val="431"/>
        </w:trPr>
        <w:tc>
          <w:tcPr>
            <w:tcW w:w="4113" w:type="dxa"/>
          </w:tcPr>
          <w:p w14:paraId="722A9671" w14:textId="029D37BD" w:rsidR="0088362B" w:rsidRPr="008D70B5" w:rsidRDefault="0088362B" w:rsidP="00A23DF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Containerization &amp; Orchestration:</w:t>
            </w:r>
          </w:p>
        </w:tc>
        <w:tc>
          <w:tcPr>
            <w:tcW w:w="6558" w:type="dxa"/>
          </w:tcPr>
          <w:p w14:paraId="66DA6349" w14:textId="4D197C13" w:rsidR="0088362B" w:rsidRPr="008D70B5" w:rsidRDefault="0088362B" w:rsidP="00A23DF6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 xml:space="preserve">Docker, Kubernetes, Helm, </w:t>
            </w:r>
            <w:r w:rsidRPr="008D70B5"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Linux Containers (LXC/LXD)</w:t>
            </w:r>
          </w:p>
        </w:tc>
      </w:tr>
      <w:tr w:rsidR="0088362B" w:rsidRPr="008D70B5" w14:paraId="70456417" w14:textId="77777777" w:rsidTr="00D317A8">
        <w:trPr>
          <w:trHeight w:val="431"/>
        </w:trPr>
        <w:tc>
          <w:tcPr>
            <w:tcW w:w="4113" w:type="dxa"/>
          </w:tcPr>
          <w:p w14:paraId="57ED0E31" w14:textId="2AEDAD21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Configuration Management &amp; Automation:</w:t>
            </w:r>
          </w:p>
        </w:tc>
        <w:tc>
          <w:tcPr>
            <w:tcW w:w="6558" w:type="dxa"/>
          </w:tcPr>
          <w:p w14:paraId="3C464EAF" w14:textId="34523A62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Ansible, Chef, Puppet</w:t>
            </w: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Shell scripting, Bash</w:t>
            </w:r>
          </w:p>
        </w:tc>
      </w:tr>
      <w:tr w:rsidR="0088362B" w:rsidRPr="008D70B5" w14:paraId="3219BC25" w14:textId="77777777" w:rsidTr="00D317A8">
        <w:trPr>
          <w:trHeight w:val="431"/>
        </w:trPr>
        <w:tc>
          <w:tcPr>
            <w:tcW w:w="4113" w:type="dxa"/>
          </w:tcPr>
          <w:p w14:paraId="311DC25D" w14:textId="70AD9502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Infrastructure as Code (</w:t>
            </w:r>
            <w:proofErr w:type="spellStart"/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IaC</w:t>
            </w:r>
            <w:proofErr w:type="spellEnd"/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):</w:t>
            </w:r>
          </w:p>
        </w:tc>
        <w:tc>
          <w:tcPr>
            <w:tcW w:w="6558" w:type="dxa"/>
          </w:tcPr>
          <w:p w14:paraId="5DB634F0" w14:textId="71ED6E0F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Terraform, AWS CloudFormation</w:t>
            </w:r>
          </w:p>
        </w:tc>
      </w:tr>
      <w:tr w:rsidR="0088362B" w:rsidRPr="008D70B5" w14:paraId="28320000" w14:textId="77777777" w:rsidTr="00D317A8">
        <w:trPr>
          <w:trHeight w:val="431"/>
        </w:trPr>
        <w:tc>
          <w:tcPr>
            <w:tcW w:w="4113" w:type="dxa"/>
          </w:tcPr>
          <w:p w14:paraId="2053B2EE" w14:textId="17D3B22B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CI/CD &amp; Build Automation:</w:t>
            </w:r>
          </w:p>
        </w:tc>
        <w:tc>
          <w:tcPr>
            <w:tcW w:w="6558" w:type="dxa"/>
          </w:tcPr>
          <w:p w14:paraId="460425FC" w14:textId="7E133F62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 xml:space="preserve">Jenkins, GitLab CI, Bamboo, Maven, Gradle, ANT, Make files, </w:t>
            </w:r>
            <w:proofErr w:type="spellStart"/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CMake</w:t>
            </w:r>
            <w:proofErr w:type="spellEnd"/>
          </w:p>
        </w:tc>
      </w:tr>
      <w:tr w:rsidR="0088362B" w:rsidRPr="008D70B5" w14:paraId="40C1B49A" w14:textId="77777777" w:rsidTr="00D317A8">
        <w:trPr>
          <w:trHeight w:val="691"/>
        </w:trPr>
        <w:tc>
          <w:tcPr>
            <w:tcW w:w="4113" w:type="dxa"/>
          </w:tcPr>
          <w:p w14:paraId="2136D678" w14:textId="21D013AD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Monitoring, Logging &amp; Load Balancing:</w:t>
            </w:r>
          </w:p>
        </w:tc>
        <w:tc>
          <w:tcPr>
            <w:tcW w:w="6558" w:type="dxa"/>
          </w:tcPr>
          <w:p w14:paraId="4FCE8499" w14:textId="4002C9A5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 xml:space="preserve">Prometheus, Grafana, </w:t>
            </w:r>
            <w:r w:rsidRPr="008D70B5"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ELK Stack (Elasticsearch, Logstash, Kibana)</w:t>
            </w: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AWS CloudWatch,</w:t>
            </w: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D70B5"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HAProxy</w:t>
            </w:r>
            <w:proofErr w:type="spellEnd"/>
          </w:p>
        </w:tc>
      </w:tr>
      <w:tr w:rsidR="0088362B" w:rsidRPr="008D70B5" w14:paraId="5245C242" w14:textId="77777777" w:rsidTr="00D317A8">
        <w:trPr>
          <w:trHeight w:val="314"/>
        </w:trPr>
        <w:tc>
          <w:tcPr>
            <w:tcW w:w="4113" w:type="dxa"/>
          </w:tcPr>
          <w:p w14:paraId="623A5BAC" w14:textId="2313C3B0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Artifact Repositories:</w:t>
            </w:r>
          </w:p>
        </w:tc>
        <w:tc>
          <w:tcPr>
            <w:tcW w:w="6558" w:type="dxa"/>
          </w:tcPr>
          <w:p w14:paraId="73DBCC9E" w14:textId="56993AEF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JFrog</w:t>
            </w:r>
            <w:proofErr w:type="spellEnd"/>
            <w:r w:rsidRPr="008D70B5">
              <w:rPr>
                <w:rFonts w:asciiTheme="majorHAnsi" w:hAnsiTheme="majorHAnsi" w:cstheme="majorHAnsi"/>
                <w:sz w:val="20"/>
                <w:szCs w:val="20"/>
              </w:rPr>
              <w:t xml:space="preserve"> Artifactory, Nexus, </w:t>
            </w:r>
            <w:proofErr w:type="spellStart"/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npm</w:t>
            </w:r>
            <w:proofErr w:type="spellEnd"/>
          </w:p>
        </w:tc>
      </w:tr>
      <w:tr w:rsidR="0088362B" w:rsidRPr="008D70B5" w14:paraId="040831A2" w14:textId="77777777" w:rsidTr="00D317A8">
        <w:trPr>
          <w:trHeight w:val="431"/>
        </w:trPr>
        <w:tc>
          <w:tcPr>
            <w:tcW w:w="4113" w:type="dxa"/>
          </w:tcPr>
          <w:p w14:paraId="593A375D" w14:textId="3D002222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Scripting &amp; Programming Languages:</w:t>
            </w:r>
          </w:p>
        </w:tc>
        <w:tc>
          <w:tcPr>
            <w:tcW w:w="6558" w:type="dxa"/>
          </w:tcPr>
          <w:p w14:paraId="296ADF60" w14:textId="4238C2BA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Python, Go, Shell (Bash), Perl, C, C++, Java</w:t>
            </w:r>
          </w:p>
        </w:tc>
      </w:tr>
      <w:tr w:rsidR="0088362B" w:rsidRPr="008D70B5" w14:paraId="07E78C0F" w14:textId="77777777" w:rsidTr="00D317A8">
        <w:trPr>
          <w:trHeight w:val="431"/>
        </w:trPr>
        <w:tc>
          <w:tcPr>
            <w:tcW w:w="4113" w:type="dxa"/>
          </w:tcPr>
          <w:p w14:paraId="4964B977" w14:textId="0B5AFCA3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Operating Systems:</w:t>
            </w:r>
          </w:p>
        </w:tc>
        <w:tc>
          <w:tcPr>
            <w:tcW w:w="6558" w:type="dxa"/>
          </w:tcPr>
          <w:p w14:paraId="382BEB1D" w14:textId="60399550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Style w:val="Strong"/>
                <w:rFonts w:asciiTheme="majorHAnsi" w:hAnsiTheme="majorHAnsi" w:cstheme="majorHAnsi"/>
                <w:b w:val="0"/>
                <w:sz w:val="20"/>
                <w:szCs w:val="20"/>
              </w:rPr>
              <w:t>Linux (Ubuntu, CentOS, Red Hat, Fedora)</w:t>
            </w: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Unix</w:t>
            </w:r>
          </w:p>
        </w:tc>
      </w:tr>
      <w:tr w:rsidR="0088362B" w:rsidRPr="008D70B5" w14:paraId="4F3BD414" w14:textId="77777777" w:rsidTr="00D317A8">
        <w:trPr>
          <w:trHeight w:val="431"/>
        </w:trPr>
        <w:tc>
          <w:tcPr>
            <w:tcW w:w="4113" w:type="dxa"/>
          </w:tcPr>
          <w:p w14:paraId="58F4CABA" w14:textId="01D965A0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Web &amp; Application Servers:</w:t>
            </w:r>
          </w:p>
        </w:tc>
        <w:tc>
          <w:tcPr>
            <w:tcW w:w="6558" w:type="dxa"/>
          </w:tcPr>
          <w:p w14:paraId="42123303" w14:textId="650AC6FF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Apache Tomcat, NGINX</w:t>
            </w:r>
            <w:r w:rsidR="00900B0D" w:rsidRPr="008D70B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 xml:space="preserve"> WebSphere, WebLogic, JBoss, IIS</w:t>
            </w:r>
          </w:p>
        </w:tc>
      </w:tr>
      <w:tr w:rsidR="0088362B" w:rsidRPr="008D70B5" w14:paraId="7BACEFA7" w14:textId="77777777" w:rsidTr="00D317A8">
        <w:trPr>
          <w:trHeight w:val="691"/>
        </w:trPr>
        <w:tc>
          <w:tcPr>
            <w:tcW w:w="4113" w:type="dxa"/>
          </w:tcPr>
          <w:p w14:paraId="4543E2E0" w14:textId="1AAB8FEB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Version Control &amp; Project Management:</w:t>
            </w:r>
          </w:p>
        </w:tc>
        <w:tc>
          <w:tcPr>
            <w:tcW w:w="6558" w:type="dxa"/>
          </w:tcPr>
          <w:p w14:paraId="58637C85" w14:textId="212D0800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Git, Bitbucket, Jira, ServiceNow, Bugzilla, Confluence, HP Quality Center (HPQC)</w:t>
            </w:r>
          </w:p>
        </w:tc>
      </w:tr>
      <w:tr w:rsidR="0088362B" w:rsidRPr="008D70B5" w14:paraId="3DAE7AAB" w14:textId="77777777" w:rsidTr="00D317A8">
        <w:trPr>
          <w:trHeight w:val="431"/>
        </w:trPr>
        <w:tc>
          <w:tcPr>
            <w:tcW w:w="4113" w:type="dxa"/>
          </w:tcPr>
          <w:p w14:paraId="3472C4BE" w14:textId="637531E1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Networking &amp; Protocols:</w:t>
            </w:r>
          </w:p>
        </w:tc>
        <w:tc>
          <w:tcPr>
            <w:tcW w:w="6558" w:type="dxa"/>
          </w:tcPr>
          <w:p w14:paraId="31F2763B" w14:textId="0F3F28D8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TCP/IP, UDP, DNS, DHCP, FTP, SFTP, ICMP, VPN, ARP, Telnet</w:t>
            </w:r>
          </w:p>
        </w:tc>
      </w:tr>
      <w:tr w:rsidR="0088362B" w:rsidRPr="008D70B5" w14:paraId="3E3C9035" w14:textId="77777777" w:rsidTr="00D317A8">
        <w:trPr>
          <w:trHeight w:val="682"/>
        </w:trPr>
        <w:tc>
          <w:tcPr>
            <w:tcW w:w="4113" w:type="dxa"/>
          </w:tcPr>
          <w:p w14:paraId="69A4C5AA" w14:textId="561B152D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Testing &amp; QA:</w:t>
            </w:r>
          </w:p>
        </w:tc>
        <w:tc>
          <w:tcPr>
            <w:tcW w:w="6558" w:type="dxa"/>
          </w:tcPr>
          <w:p w14:paraId="713FF8E6" w14:textId="79079DEE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Functional Testing, Regression Testing, Performance Testing, Release Management</w:t>
            </w:r>
          </w:p>
        </w:tc>
      </w:tr>
      <w:tr w:rsidR="0088362B" w:rsidRPr="008D70B5" w14:paraId="74A1E57E" w14:textId="77777777" w:rsidTr="00D317A8">
        <w:trPr>
          <w:trHeight w:val="431"/>
        </w:trPr>
        <w:tc>
          <w:tcPr>
            <w:tcW w:w="4113" w:type="dxa"/>
          </w:tcPr>
          <w:p w14:paraId="34751673" w14:textId="2B7A094A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Web Technologies:</w:t>
            </w:r>
          </w:p>
        </w:tc>
        <w:tc>
          <w:tcPr>
            <w:tcW w:w="6558" w:type="dxa"/>
          </w:tcPr>
          <w:p w14:paraId="0AEB016A" w14:textId="3778AD84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HTML, CSS, JavaScript, XML</w:t>
            </w:r>
          </w:p>
        </w:tc>
      </w:tr>
      <w:tr w:rsidR="0088362B" w:rsidRPr="008D70B5" w14:paraId="673D35C4" w14:textId="77777777" w:rsidTr="00D317A8">
        <w:trPr>
          <w:trHeight w:val="431"/>
        </w:trPr>
        <w:tc>
          <w:tcPr>
            <w:tcW w:w="4113" w:type="dxa"/>
          </w:tcPr>
          <w:p w14:paraId="01EE1680" w14:textId="13AF10D9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Development Tools &amp; IDEs:</w:t>
            </w:r>
          </w:p>
        </w:tc>
        <w:tc>
          <w:tcPr>
            <w:tcW w:w="6558" w:type="dxa"/>
          </w:tcPr>
          <w:p w14:paraId="25E1EC91" w14:textId="391F0D85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Vim, Emacs, Xcode, Visual Studio</w:t>
            </w:r>
          </w:p>
        </w:tc>
      </w:tr>
      <w:tr w:rsidR="0088362B" w:rsidRPr="008D70B5" w14:paraId="73181239" w14:textId="77777777" w:rsidTr="00D317A8">
        <w:trPr>
          <w:trHeight w:val="413"/>
        </w:trPr>
        <w:tc>
          <w:tcPr>
            <w:tcW w:w="4113" w:type="dxa"/>
          </w:tcPr>
          <w:p w14:paraId="32448ECC" w14:textId="4AA77197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b/>
                <w:sz w:val="20"/>
                <w:szCs w:val="20"/>
              </w:rPr>
              <w:t>Core Computer Science Concepts:</w:t>
            </w:r>
          </w:p>
        </w:tc>
        <w:tc>
          <w:tcPr>
            <w:tcW w:w="6558" w:type="dxa"/>
          </w:tcPr>
          <w:p w14:paraId="0B2705D9" w14:textId="79D7BD2B" w:rsidR="0088362B" w:rsidRPr="008D70B5" w:rsidRDefault="0088362B" w:rsidP="00A85FB0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D70B5">
              <w:rPr>
                <w:rFonts w:asciiTheme="majorHAnsi" w:hAnsiTheme="majorHAnsi" w:cstheme="majorHAnsi"/>
                <w:sz w:val="20"/>
                <w:szCs w:val="20"/>
              </w:rPr>
              <w:t>Distributed Systems, Race Conditions, Mutexes, Inter-Process Communication (IPC), Data Structures &amp; Algorithms</w:t>
            </w:r>
          </w:p>
        </w:tc>
      </w:tr>
    </w:tbl>
    <w:p w14:paraId="62957EC9" w14:textId="77777777" w:rsidR="00631AF6" w:rsidRPr="008D70B5" w:rsidRDefault="00631AF6" w:rsidP="00631AF6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20"/>
          <w:szCs w:val="20"/>
        </w:rPr>
      </w:pPr>
    </w:p>
    <w:p w14:paraId="088C2350" w14:textId="3E449BD3" w:rsidR="00D45170" w:rsidRPr="008D70B5" w:rsidRDefault="004A6185" w:rsidP="00D45170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8D70B5">
        <w:rPr>
          <w:rFonts w:asciiTheme="majorHAnsi" w:hAnsiTheme="majorHAnsi" w:cstheme="majorHAnsi"/>
          <w:b/>
          <w:sz w:val="20"/>
          <w:szCs w:val="20"/>
        </w:rPr>
        <w:t>Professional Experience:</w:t>
      </w:r>
    </w:p>
    <w:p w14:paraId="51DADD14" w14:textId="4A27828D" w:rsidR="00D45170" w:rsidRPr="008D70B5" w:rsidRDefault="003126C1" w:rsidP="00D45170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8D70B5">
        <w:rPr>
          <w:rFonts w:asciiTheme="majorHAnsi" w:hAnsiTheme="majorHAnsi" w:cstheme="majorHAnsi"/>
          <w:b/>
          <w:bCs/>
          <w:sz w:val="20"/>
          <w:szCs w:val="20"/>
        </w:rPr>
        <w:t>Cohesity</w:t>
      </w:r>
      <w:r w:rsidR="000D2457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B108E">
        <w:rPr>
          <w:rFonts w:asciiTheme="majorHAnsi" w:hAnsiTheme="majorHAnsi" w:cstheme="majorHAnsi"/>
          <w:b/>
          <w:sz w:val="20"/>
          <w:szCs w:val="20"/>
        </w:rPr>
        <w:t>-</w:t>
      </w:r>
      <w:r w:rsidR="003239EB">
        <w:rPr>
          <w:rFonts w:asciiTheme="majorHAnsi" w:hAnsiTheme="majorHAnsi" w:cstheme="majorHAnsi"/>
          <w:b/>
          <w:sz w:val="20"/>
          <w:szCs w:val="20"/>
        </w:rPr>
        <w:t>Senior SRE/</w:t>
      </w:r>
      <w:proofErr w:type="spellStart"/>
      <w:r w:rsidR="003239EB">
        <w:rPr>
          <w:rFonts w:asciiTheme="majorHAnsi" w:hAnsiTheme="majorHAnsi" w:cstheme="majorHAnsi"/>
          <w:b/>
          <w:sz w:val="20"/>
          <w:szCs w:val="20"/>
        </w:rPr>
        <w:t>Devops</w:t>
      </w:r>
      <w:proofErr w:type="spellEnd"/>
      <w:r w:rsidR="003239EB">
        <w:rPr>
          <w:rFonts w:asciiTheme="majorHAnsi" w:hAnsiTheme="majorHAnsi" w:cstheme="majorHAnsi"/>
          <w:b/>
          <w:sz w:val="20"/>
          <w:szCs w:val="20"/>
        </w:rPr>
        <w:t xml:space="preserve"> Engineer -</w:t>
      </w:r>
      <w:r w:rsidR="005B108E" w:rsidRPr="005B108E">
        <w:t xml:space="preserve"> </w:t>
      </w:r>
      <w:r w:rsidR="005B108E" w:rsidRPr="005B108E">
        <w:rPr>
          <w:rFonts w:asciiTheme="majorHAnsi" w:hAnsiTheme="majorHAnsi" w:cstheme="majorHAnsi"/>
          <w:b/>
          <w:sz w:val="20"/>
          <w:szCs w:val="20"/>
        </w:rPr>
        <w:t xml:space="preserve">San </w:t>
      </w:r>
      <w:r w:rsidR="00982664" w:rsidRPr="005B108E">
        <w:rPr>
          <w:rFonts w:asciiTheme="majorHAnsi" w:hAnsiTheme="majorHAnsi" w:cstheme="majorHAnsi"/>
          <w:b/>
          <w:sz w:val="20"/>
          <w:szCs w:val="20"/>
        </w:rPr>
        <w:t>Jose, CA</w:t>
      </w:r>
      <w:r w:rsidR="005B108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| Feb 2022 </w:t>
      </w:r>
      <w:r w:rsidR="0088051E" w:rsidRPr="008D70B5">
        <w:rPr>
          <w:rFonts w:asciiTheme="majorHAnsi" w:hAnsiTheme="majorHAnsi" w:cstheme="majorHAnsi"/>
          <w:b/>
          <w:sz w:val="20"/>
          <w:szCs w:val="20"/>
        </w:rPr>
        <w:t>–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88051E" w:rsidRPr="008D70B5">
        <w:rPr>
          <w:rFonts w:asciiTheme="majorHAnsi" w:hAnsiTheme="majorHAnsi" w:cstheme="majorHAnsi"/>
          <w:b/>
          <w:bCs/>
          <w:sz w:val="20"/>
          <w:szCs w:val="20"/>
        </w:rPr>
        <w:t>Till Date</w:t>
      </w:r>
    </w:p>
    <w:p w14:paraId="130EF4F9" w14:textId="77777777" w:rsidR="003239EB" w:rsidRDefault="003239EB" w:rsidP="00D45170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70394192" w14:textId="6489BC70" w:rsidR="00DD7A95" w:rsidRPr="008D70B5" w:rsidRDefault="00DD7A95" w:rsidP="00D45170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8D70B5">
        <w:rPr>
          <w:rFonts w:asciiTheme="majorHAnsi" w:hAnsiTheme="majorHAnsi" w:cstheme="majorHAnsi"/>
          <w:b/>
          <w:bCs/>
          <w:sz w:val="20"/>
          <w:szCs w:val="20"/>
        </w:rPr>
        <w:t>Responsibilities:</w:t>
      </w:r>
    </w:p>
    <w:p w14:paraId="6535FED9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Designed and implemented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cloud-native architectures</w:t>
      </w:r>
      <w:r w:rsidRPr="008D70B5">
        <w:rPr>
          <w:rFonts w:asciiTheme="majorHAnsi" w:hAnsiTheme="majorHAnsi" w:cstheme="majorHAnsi"/>
          <w:sz w:val="20"/>
          <w:szCs w:val="20"/>
        </w:rPr>
        <w:t xml:space="preserve"> on AWS (EC2, S3, EKS), focusing on high availability, scalability, and fault tolerance.</w:t>
      </w:r>
    </w:p>
    <w:p w14:paraId="637EB9CD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Automated infrastructure provisioning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Terraform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CloudFormation</w:t>
      </w:r>
      <w:r w:rsidRPr="008D70B5">
        <w:rPr>
          <w:rFonts w:asciiTheme="majorHAnsi" w:hAnsiTheme="majorHAnsi" w:cstheme="majorHAnsi"/>
          <w:sz w:val="20"/>
          <w:szCs w:val="20"/>
        </w:rPr>
        <w:t>, reducing manual provisioning time by 80%.</w:t>
      </w:r>
    </w:p>
    <w:p w14:paraId="0FAAC7B1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Built and optimized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CI/CD pipelines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Jenkins and GitLab CI/CD for automated microservices deployment and secure release processes.</w:t>
      </w:r>
    </w:p>
    <w:p w14:paraId="25BB7917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Deployed and managed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Kubernetes clusters on EKS</w:t>
      </w:r>
      <w:r w:rsidRPr="008D70B5">
        <w:rPr>
          <w:rFonts w:asciiTheme="majorHAnsi" w:hAnsiTheme="majorHAnsi" w:cstheme="majorHAnsi"/>
          <w:sz w:val="20"/>
          <w:szCs w:val="20"/>
        </w:rPr>
        <w:t xml:space="preserve">, leveraging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Docker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Helm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scalable container orchestration.</w:t>
      </w:r>
    </w:p>
    <w:p w14:paraId="24212C24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Integrated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Prometheus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Grafana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CloudWatch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proactive monitoring, real-time dashboards, and faster incident resolution.</w:t>
      </w:r>
    </w:p>
    <w:p w14:paraId="27A7312E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Led cloud cost optimization through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auto-scaling</w:t>
      </w:r>
      <w:r w:rsidRPr="008D70B5">
        <w:rPr>
          <w:rFonts w:asciiTheme="majorHAnsi" w:hAnsiTheme="majorHAnsi" w:cstheme="majorHAnsi"/>
          <w:sz w:val="20"/>
          <w:szCs w:val="20"/>
        </w:rPr>
        <w:t>, resource right-sizing, and removal of underutilized resources, cutting costs by 20%.</w:t>
      </w:r>
    </w:p>
    <w:p w14:paraId="54166BDB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Implemented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GitOps workflows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Kubernetes configuration management, improving deployment consistency and rollback efficiency.</w:t>
      </w:r>
    </w:p>
    <w:p w14:paraId="7B348899" w14:textId="08034578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Strengthened cloud security by integrating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IAM roles</w:t>
      </w:r>
      <w:r w:rsidRPr="008D70B5">
        <w:rPr>
          <w:rFonts w:asciiTheme="majorHAnsi" w:hAnsiTheme="majorHAnsi" w:cstheme="majorHAnsi"/>
          <w:sz w:val="20"/>
          <w:szCs w:val="20"/>
        </w:rPr>
        <w:t>, security groups, and conducting audits to meet compliance standards.</w:t>
      </w:r>
    </w:p>
    <w:p w14:paraId="008CC7DE" w14:textId="0147E3D7" w:rsidR="004E3C43" w:rsidRPr="008D70B5" w:rsidRDefault="004E3C43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Wrote </w:t>
      </w:r>
      <w:r w:rsidR="00FD43C4" w:rsidRPr="008D70B5">
        <w:rPr>
          <w:rFonts w:asciiTheme="majorHAnsi" w:hAnsiTheme="majorHAnsi" w:cstheme="majorHAnsi"/>
          <w:b/>
          <w:sz w:val="20"/>
          <w:szCs w:val="20"/>
        </w:rPr>
        <w:t>Ansible playbook</w:t>
      </w:r>
      <w:r w:rsidR="001A478B" w:rsidRPr="008D70B5">
        <w:rPr>
          <w:rFonts w:asciiTheme="majorHAnsi" w:hAnsiTheme="majorHAnsi" w:cstheme="majorHAnsi"/>
          <w:b/>
          <w:sz w:val="20"/>
          <w:szCs w:val="20"/>
        </w:rPr>
        <w:t>s</w:t>
      </w:r>
      <w:r w:rsidR="001A478B" w:rsidRPr="008D70B5">
        <w:rPr>
          <w:rFonts w:asciiTheme="majorHAnsi" w:hAnsiTheme="majorHAnsi" w:cstheme="majorHAnsi"/>
          <w:sz w:val="20"/>
          <w:szCs w:val="20"/>
        </w:rPr>
        <w:t xml:space="preserve"> </w:t>
      </w:r>
      <w:r w:rsidRPr="008D70B5">
        <w:rPr>
          <w:rFonts w:asciiTheme="majorHAnsi" w:hAnsiTheme="majorHAnsi" w:cstheme="majorHAnsi"/>
          <w:sz w:val="20"/>
          <w:szCs w:val="20"/>
        </w:rPr>
        <w:t>to enforce infrastructure-as-code practices and maintain system configurations across nodes.</w:t>
      </w:r>
    </w:p>
    <w:p w14:paraId="29693FD5" w14:textId="28161762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Managed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PostgreSQL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DynamoDB</w:t>
      </w:r>
      <w:r w:rsidRPr="008D70B5">
        <w:rPr>
          <w:rFonts w:asciiTheme="majorHAnsi" w:hAnsiTheme="majorHAnsi" w:cstheme="majorHAnsi"/>
          <w:sz w:val="20"/>
          <w:szCs w:val="20"/>
        </w:rPr>
        <w:t xml:space="preserve"> databases, ensuring HA, automated backups, and performance tuning.</w:t>
      </w:r>
    </w:p>
    <w:p w14:paraId="4FC29164" w14:textId="0069630B" w:rsidR="006C14C9" w:rsidRPr="008D70B5" w:rsidRDefault="006C14C9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Administered and secured </w:t>
      </w:r>
      <w:r w:rsidRPr="008D70B5">
        <w:rPr>
          <w:rStyle w:val="Strong"/>
          <w:rFonts w:asciiTheme="majorHAnsi" w:hAnsiTheme="majorHAnsi" w:cstheme="majorHAnsi"/>
          <w:sz w:val="20"/>
          <w:szCs w:val="20"/>
        </w:rPr>
        <w:t>Linux-based systems (Ubuntu, CentOS)</w:t>
      </w:r>
      <w:r w:rsidRPr="008D70B5">
        <w:rPr>
          <w:rFonts w:asciiTheme="majorHAnsi" w:hAnsiTheme="majorHAnsi" w:cstheme="majorHAnsi"/>
          <w:sz w:val="20"/>
          <w:szCs w:val="20"/>
        </w:rPr>
        <w:t xml:space="preserve">, handling package management, user permissions, </w:t>
      </w:r>
      <w:r w:rsidR="007E47FD" w:rsidRPr="008D70B5">
        <w:rPr>
          <w:rFonts w:asciiTheme="majorHAnsi" w:hAnsiTheme="majorHAnsi" w:cstheme="majorHAnsi"/>
          <w:sz w:val="20"/>
          <w:szCs w:val="20"/>
        </w:rPr>
        <w:t>C</w:t>
      </w:r>
      <w:r w:rsidRPr="008D70B5">
        <w:rPr>
          <w:rFonts w:asciiTheme="majorHAnsi" w:hAnsiTheme="majorHAnsi" w:cstheme="majorHAnsi"/>
          <w:sz w:val="20"/>
          <w:szCs w:val="20"/>
        </w:rPr>
        <w:t>ron jobs, and SSH configuration.</w:t>
      </w:r>
    </w:p>
    <w:p w14:paraId="45C297BC" w14:textId="744FDF69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Developed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Lambda</w:t>
      </w:r>
      <w:r w:rsidRPr="008D70B5">
        <w:rPr>
          <w:rFonts w:asciiTheme="majorHAnsi" w:hAnsiTheme="majorHAnsi" w:cstheme="majorHAnsi"/>
          <w:sz w:val="20"/>
          <w:szCs w:val="20"/>
        </w:rPr>
        <w:t xml:space="preserve"> functions for workflow automation and seamless integration across distributed systems.</w:t>
      </w:r>
    </w:p>
    <w:p w14:paraId="373AA4E6" w14:textId="694CDD75" w:rsidR="00A55063" w:rsidRPr="008D70B5" w:rsidRDefault="00A55063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Integrated </w:t>
      </w:r>
      <w:r w:rsidRPr="008D70B5">
        <w:rPr>
          <w:rFonts w:asciiTheme="majorHAnsi" w:hAnsiTheme="majorHAnsi" w:cstheme="majorHAnsi"/>
          <w:b/>
          <w:sz w:val="20"/>
          <w:szCs w:val="20"/>
        </w:rPr>
        <w:t>Chef</w:t>
      </w:r>
      <w:r w:rsidRPr="008D70B5">
        <w:rPr>
          <w:rFonts w:asciiTheme="majorHAnsi" w:hAnsiTheme="majorHAnsi" w:cstheme="majorHAnsi"/>
          <w:sz w:val="20"/>
          <w:szCs w:val="20"/>
        </w:rPr>
        <w:t xml:space="preserve"> with </w:t>
      </w:r>
      <w:r w:rsidRPr="008D70B5">
        <w:rPr>
          <w:rFonts w:asciiTheme="majorHAnsi" w:hAnsiTheme="majorHAnsi" w:cstheme="majorHAnsi"/>
          <w:b/>
          <w:sz w:val="20"/>
          <w:szCs w:val="20"/>
        </w:rPr>
        <w:t>CI/CD</w:t>
      </w:r>
      <w:r w:rsidRPr="008D70B5">
        <w:rPr>
          <w:rFonts w:asciiTheme="majorHAnsi" w:hAnsiTheme="majorHAnsi" w:cstheme="majorHAnsi"/>
          <w:sz w:val="20"/>
          <w:szCs w:val="20"/>
        </w:rPr>
        <w:t xml:space="preserve"> pipelines to ensure consistent and repeatable infrastructure deployments.</w:t>
      </w:r>
    </w:p>
    <w:p w14:paraId="39065303" w14:textId="6D06C4E3" w:rsidR="000532CA" w:rsidRPr="008D70B5" w:rsidRDefault="000532CA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Utilized </w:t>
      </w:r>
      <w:r w:rsidRPr="008D70B5">
        <w:rPr>
          <w:rStyle w:val="Strong"/>
          <w:rFonts w:asciiTheme="majorHAnsi" w:hAnsiTheme="majorHAnsi" w:cstheme="majorHAnsi"/>
          <w:sz w:val="20"/>
          <w:szCs w:val="20"/>
        </w:rPr>
        <w:t>AWS CDK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Style w:val="Strong"/>
          <w:rFonts w:asciiTheme="majorHAnsi" w:hAnsiTheme="majorHAnsi" w:cstheme="majorHAnsi"/>
          <w:sz w:val="20"/>
          <w:szCs w:val="20"/>
        </w:rPr>
        <w:t>Terraform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Infrastructure as Code (</w:t>
      </w:r>
      <w:proofErr w:type="spellStart"/>
      <w:r w:rsidRPr="008D70B5">
        <w:rPr>
          <w:rFonts w:asciiTheme="majorHAnsi" w:hAnsiTheme="majorHAnsi" w:cstheme="majorHAnsi"/>
          <w:sz w:val="20"/>
          <w:szCs w:val="20"/>
        </w:rPr>
        <w:t>IaC</w:t>
      </w:r>
      <w:proofErr w:type="spellEnd"/>
      <w:r w:rsidRPr="008D70B5">
        <w:rPr>
          <w:rFonts w:asciiTheme="majorHAnsi" w:hAnsiTheme="majorHAnsi" w:cstheme="majorHAnsi"/>
          <w:sz w:val="20"/>
          <w:szCs w:val="20"/>
        </w:rPr>
        <w:t>), enabling version-controlled, repeatable provisioning of cloud resources.</w:t>
      </w:r>
    </w:p>
    <w:p w14:paraId="5543DA77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Led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on-call rotations</w:t>
      </w:r>
      <w:r w:rsidRPr="008D70B5">
        <w:rPr>
          <w:rFonts w:asciiTheme="majorHAnsi" w:hAnsiTheme="majorHAnsi" w:cstheme="majorHAnsi"/>
          <w:sz w:val="20"/>
          <w:szCs w:val="20"/>
        </w:rPr>
        <w:t>, reducing incident response times by 25% using ELK Stack for centralized logging and alerting.</w:t>
      </w:r>
    </w:p>
    <w:p w14:paraId="2720F8E6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Collaborated with InfoSec to resolve vulnerabilities, enforce security standards, and support regulatory audits.</w:t>
      </w:r>
    </w:p>
    <w:p w14:paraId="36F95816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Enabled faster environment provisioning through automation, improving deployment speed and reducing human errors.</w:t>
      </w:r>
    </w:p>
    <w:p w14:paraId="16B5173E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Mentored junior engineers on Kubernetes, </w:t>
      </w:r>
      <w:r w:rsidRPr="008D70B5">
        <w:rPr>
          <w:rFonts w:asciiTheme="majorHAnsi" w:hAnsiTheme="majorHAnsi" w:cstheme="majorHAnsi"/>
          <w:b/>
          <w:sz w:val="20"/>
          <w:szCs w:val="20"/>
        </w:rPr>
        <w:t>AWS</w:t>
      </w:r>
      <w:r w:rsidRPr="008D70B5">
        <w:rPr>
          <w:rFonts w:asciiTheme="majorHAnsi" w:hAnsiTheme="majorHAnsi" w:cstheme="majorHAnsi"/>
          <w:sz w:val="20"/>
          <w:szCs w:val="20"/>
        </w:rPr>
        <w:t>, and DevOps best practices, fostering technical growth and team productivity.</w:t>
      </w:r>
    </w:p>
    <w:p w14:paraId="3C49516F" w14:textId="77777777" w:rsidR="00DD7A95" w:rsidRPr="008D70B5" w:rsidRDefault="00DD7A95" w:rsidP="008D70B5">
      <w:pPr>
        <w:numPr>
          <w:ilvl w:val="0"/>
          <w:numId w:val="20"/>
        </w:numPr>
        <w:tabs>
          <w:tab w:val="clear" w:pos="720"/>
          <w:tab w:val="num" w:pos="540"/>
        </w:tabs>
        <w:ind w:left="446" w:hanging="446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Drove Agile DevOps adoption, increasing deployment frequency and reducing time-to-market through process improvements.</w:t>
      </w:r>
    </w:p>
    <w:p w14:paraId="6C1116A6" w14:textId="68643EFE" w:rsidR="002512B3" w:rsidRPr="008D70B5" w:rsidRDefault="00DD7A95" w:rsidP="008D70B5">
      <w:pPr>
        <w:pStyle w:val="ListBullet"/>
        <w:numPr>
          <w:ilvl w:val="0"/>
          <w:numId w:val="0"/>
        </w:num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Environments:  </w:t>
      </w:r>
      <w:r w:rsidR="002512B3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AWS, CI/CD, GIT, Jenkins, Java, ANT, Maven, Ansible,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2512B3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Chef, JIRA, AWS Lambda,</w:t>
      </w:r>
    </w:p>
    <w:p w14:paraId="58C9AFC6" w14:textId="6AEB8543" w:rsidR="00DD7A95" w:rsidRPr="008D70B5" w:rsidRDefault="002512B3" w:rsidP="008D70B5">
      <w:pPr>
        <w:pStyle w:val="ListBullet"/>
        <w:numPr>
          <w:ilvl w:val="0"/>
          <w:numId w:val="0"/>
        </w:num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lastRenderedPageBreak/>
        <w:t>Python, Docker, Kubernetes,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Terraform, </w:t>
      </w: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Cloud watch, ALB, Linux/Unix, PostgreSQL, Prometheus, Grafana</w:t>
      </w:r>
      <w:r w:rsidRPr="008D70B5">
        <w:rPr>
          <w:rFonts w:asciiTheme="majorHAnsi" w:hAnsiTheme="majorHAnsi" w:cstheme="majorHAnsi"/>
          <w:b/>
          <w:color w:val="FF0000"/>
          <w:sz w:val="20"/>
          <w:szCs w:val="20"/>
        </w:rPr>
        <w:br/>
      </w:r>
    </w:p>
    <w:p w14:paraId="4749FD35" w14:textId="61265BC8" w:rsidR="003127C7" w:rsidRPr="008D70B5" w:rsidRDefault="002239E4" w:rsidP="009618C9">
      <w:pPr>
        <w:contextualSpacing/>
        <w:rPr>
          <w:rFonts w:asciiTheme="majorHAnsi" w:hAnsiTheme="majorHAnsi" w:cstheme="majorHAnsi"/>
          <w:b/>
          <w:bCs/>
          <w:sz w:val="20"/>
          <w:szCs w:val="20"/>
        </w:rPr>
      </w:pPr>
      <w:r w:rsidRPr="002239E4">
        <w:rPr>
          <w:rFonts w:asciiTheme="majorHAnsi" w:hAnsiTheme="majorHAnsi" w:cstheme="majorHAnsi"/>
          <w:b/>
          <w:bCs/>
          <w:sz w:val="20"/>
          <w:szCs w:val="20"/>
        </w:rPr>
        <w:t xml:space="preserve">StorageCraft Technology, LLC </w:t>
      </w:r>
      <w:r w:rsidR="004E1877">
        <w:rPr>
          <w:rFonts w:asciiTheme="majorHAnsi" w:hAnsiTheme="majorHAnsi" w:cstheme="majorHAnsi"/>
          <w:b/>
          <w:bCs/>
          <w:sz w:val="20"/>
          <w:szCs w:val="20"/>
        </w:rPr>
        <w:t>-</w:t>
      </w:r>
      <w:r w:rsidR="003239EB">
        <w:rPr>
          <w:rFonts w:asciiTheme="majorHAnsi" w:hAnsiTheme="majorHAnsi" w:cstheme="majorHAnsi"/>
          <w:b/>
          <w:bCs/>
          <w:sz w:val="20"/>
          <w:szCs w:val="20"/>
        </w:rPr>
        <w:t xml:space="preserve">Senior </w:t>
      </w:r>
      <w:proofErr w:type="spellStart"/>
      <w:r w:rsidR="003239EB">
        <w:rPr>
          <w:rFonts w:asciiTheme="majorHAnsi" w:hAnsiTheme="majorHAnsi" w:cstheme="majorHAnsi"/>
          <w:b/>
          <w:bCs/>
          <w:sz w:val="20"/>
          <w:szCs w:val="20"/>
        </w:rPr>
        <w:t>Devops</w:t>
      </w:r>
      <w:proofErr w:type="spellEnd"/>
      <w:r w:rsidR="003239EB">
        <w:rPr>
          <w:rFonts w:asciiTheme="majorHAnsi" w:hAnsiTheme="majorHAnsi" w:cstheme="majorHAnsi"/>
          <w:b/>
          <w:bCs/>
          <w:sz w:val="20"/>
          <w:szCs w:val="20"/>
        </w:rPr>
        <w:t xml:space="preserve"> Engineer-</w:t>
      </w:r>
      <w:r w:rsidR="000977BB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2239E4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Draper, UT </w:t>
      </w:r>
      <w:r w:rsidR="003127C7" w:rsidRPr="008D70B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|</w:t>
      </w:r>
      <w:r w:rsidR="003127C7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Apr 2019 </w:t>
      </w:r>
      <w:r w:rsidR="00C204EF" w:rsidRPr="008D70B5">
        <w:rPr>
          <w:rFonts w:asciiTheme="majorHAnsi" w:hAnsiTheme="majorHAnsi" w:cstheme="majorHAnsi"/>
          <w:b/>
          <w:sz w:val="20"/>
          <w:szCs w:val="20"/>
        </w:rPr>
        <w:t>–</w:t>
      </w:r>
      <w:r w:rsidR="003127C7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Feb 2022</w:t>
      </w:r>
    </w:p>
    <w:p w14:paraId="7B971798" w14:textId="5112FC05" w:rsidR="009618C9" w:rsidRPr="008D70B5" w:rsidRDefault="009618C9" w:rsidP="009618C9">
      <w:pPr>
        <w:contextualSpacing/>
        <w:rPr>
          <w:rFonts w:asciiTheme="majorHAnsi" w:hAnsiTheme="majorHAnsi" w:cstheme="majorHAnsi"/>
          <w:b/>
          <w:sz w:val="20"/>
          <w:szCs w:val="20"/>
        </w:rPr>
      </w:pPr>
      <w:r w:rsidRPr="008D70B5">
        <w:rPr>
          <w:rFonts w:asciiTheme="majorHAnsi" w:hAnsiTheme="majorHAnsi" w:cstheme="majorHAnsi"/>
          <w:b/>
          <w:sz w:val="20"/>
          <w:szCs w:val="20"/>
        </w:rPr>
        <w:t>Responsibilities:</w:t>
      </w:r>
    </w:p>
    <w:p w14:paraId="48BE46D4" w14:textId="77957D95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Migrated legacy on-prem infrastructure to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</w:t>
      </w:r>
      <w:r w:rsidRPr="008D70B5">
        <w:rPr>
          <w:rFonts w:asciiTheme="majorHAnsi" w:hAnsiTheme="majorHAnsi" w:cstheme="majorHAnsi"/>
          <w:sz w:val="20"/>
          <w:szCs w:val="20"/>
        </w:rPr>
        <w:t xml:space="preserve"> cloud using EC2, S3, Lambda, RDS, and VPC for scalable and highly available environments.</w:t>
      </w:r>
    </w:p>
    <w:p w14:paraId="46AFFCD2" w14:textId="7D4CC39C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Automated infrastructure provisioning with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Terraform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CloudFormation</w:t>
      </w:r>
      <w:r w:rsidRPr="008D70B5">
        <w:rPr>
          <w:rFonts w:asciiTheme="majorHAnsi" w:hAnsiTheme="majorHAnsi" w:cstheme="majorHAnsi"/>
          <w:sz w:val="20"/>
          <w:szCs w:val="20"/>
        </w:rPr>
        <w:t>, significantly accelerating deployment and reducing configuration drift.</w:t>
      </w:r>
    </w:p>
    <w:p w14:paraId="6882DAE7" w14:textId="28CE7009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Designed and maintained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CI/CD pipelines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</w:t>
      </w:r>
      <w:r w:rsidR="002512B3" w:rsidRPr="008D70B5">
        <w:rPr>
          <w:rFonts w:asciiTheme="majorHAnsi" w:hAnsiTheme="majorHAnsi" w:cstheme="majorHAnsi"/>
          <w:sz w:val="20"/>
          <w:szCs w:val="20"/>
        </w:rPr>
        <w:t xml:space="preserve">Bamboo </w:t>
      </w:r>
      <w:r w:rsidRPr="008D70B5">
        <w:rPr>
          <w:rFonts w:asciiTheme="majorHAnsi" w:hAnsiTheme="majorHAnsi" w:cstheme="majorHAnsi"/>
          <w:sz w:val="20"/>
          <w:szCs w:val="20"/>
        </w:rPr>
        <w:t xml:space="preserve">and GitLab CI, integrating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SonarQube</w:t>
      </w:r>
      <w:r w:rsidRPr="008D70B5">
        <w:rPr>
          <w:rFonts w:asciiTheme="majorHAnsi" w:hAnsiTheme="majorHAnsi" w:cstheme="majorHAnsi"/>
          <w:sz w:val="20"/>
          <w:szCs w:val="20"/>
        </w:rPr>
        <w:t>, security scans, and automated tests for high-quality releases.</w:t>
      </w:r>
    </w:p>
    <w:p w14:paraId="1650667F" w14:textId="77777777" w:rsidR="002512B3" w:rsidRPr="008D70B5" w:rsidRDefault="002512B3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Managed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Ansible</w:t>
      </w:r>
      <w:r w:rsidRPr="008D70B5">
        <w:rPr>
          <w:rFonts w:asciiTheme="majorHAnsi" w:hAnsiTheme="majorHAnsi" w:cstheme="majorHAnsi"/>
          <w:sz w:val="20"/>
          <w:szCs w:val="20"/>
        </w:rPr>
        <w:t xml:space="preserve"> automation workflows and configured role-based access using Ansible Tower/AWX, ensuring secure and efficient infrastructure management.</w:t>
      </w:r>
    </w:p>
    <w:p w14:paraId="6883C38B" w14:textId="5E8E5B46" w:rsidR="007D7903" w:rsidRPr="008D70B5" w:rsidRDefault="003C3808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Implemented </w:t>
      </w:r>
      <w:r w:rsidRPr="008D70B5">
        <w:rPr>
          <w:rFonts w:asciiTheme="majorHAnsi" w:hAnsiTheme="majorHAnsi" w:cstheme="majorHAnsi"/>
          <w:b/>
          <w:sz w:val="20"/>
          <w:szCs w:val="20"/>
        </w:rPr>
        <w:t>Puppet</w:t>
      </w:r>
      <w:r w:rsidRPr="008D70B5">
        <w:rPr>
          <w:rFonts w:asciiTheme="majorHAnsi" w:hAnsiTheme="majorHAnsi" w:cstheme="majorHAnsi"/>
          <w:sz w:val="20"/>
          <w:szCs w:val="20"/>
        </w:rPr>
        <w:t xml:space="preserve"> reporting and logging for real-time tracking of configuration changes and compliance.</w:t>
      </w:r>
    </w:p>
    <w:p w14:paraId="07BB60BB" w14:textId="629B5CD5" w:rsidR="00596400" w:rsidRPr="008D70B5" w:rsidRDefault="00596400" w:rsidP="00596400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spacing w:before="100" w:beforeAutospacing="1" w:after="100" w:afterAutospacing="1"/>
        <w:ind w:left="450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Configured </w:t>
      </w:r>
      <w:r w:rsidRPr="008D70B5">
        <w:rPr>
          <w:rFonts w:asciiTheme="majorHAnsi" w:hAnsiTheme="majorHAnsi" w:cstheme="majorHAnsi"/>
          <w:b/>
          <w:sz w:val="20"/>
          <w:szCs w:val="20"/>
        </w:rPr>
        <w:t>HAProxy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high availability and load balancing of web services, ensuring optimal traffic distribution.</w:t>
      </w:r>
    </w:p>
    <w:p w14:paraId="744EB639" w14:textId="3774AA50" w:rsidR="00596400" w:rsidRPr="008D70B5" w:rsidRDefault="00596400" w:rsidP="007A7C28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spacing w:before="100" w:beforeAutospacing="1" w:afterAutospacing="1"/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Tuned </w:t>
      </w:r>
      <w:r w:rsidRPr="008D70B5">
        <w:rPr>
          <w:rFonts w:asciiTheme="majorHAnsi" w:hAnsiTheme="majorHAnsi" w:cstheme="majorHAnsi"/>
          <w:b/>
          <w:sz w:val="20"/>
          <w:szCs w:val="20"/>
        </w:rPr>
        <w:t>HAProxy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SSL termination and health checks to improve performance and fault tolerance of backend services.</w:t>
      </w:r>
    </w:p>
    <w:p w14:paraId="7F14CF38" w14:textId="0B722BEC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Deployed and managed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containerized applications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Docker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Kubernetes</w:t>
      </w:r>
      <w:r w:rsidRPr="008D70B5">
        <w:rPr>
          <w:rFonts w:asciiTheme="majorHAnsi" w:hAnsiTheme="majorHAnsi" w:cstheme="majorHAnsi"/>
          <w:sz w:val="20"/>
          <w:szCs w:val="20"/>
        </w:rPr>
        <w:t>, leveraging EKS for production workloads and Helm for release management.</w:t>
      </w:r>
    </w:p>
    <w:p w14:paraId="5C5E887C" w14:textId="7E63D599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Administered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IAM</w:t>
      </w:r>
      <w:r w:rsidRPr="008D70B5">
        <w:rPr>
          <w:rFonts w:asciiTheme="majorHAnsi" w:hAnsiTheme="majorHAnsi" w:cstheme="majorHAnsi"/>
          <w:sz w:val="20"/>
          <w:szCs w:val="20"/>
        </w:rPr>
        <w:t>, security groups, and VPC peering, implementing least privilege access and network segmentation for compliance and secure operations.</w:t>
      </w:r>
    </w:p>
    <w:p w14:paraId="31A6E1AD" w14:textId="3AB9D893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Implemented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auto-scaling</w:t>
      </w:r>
      <w:r w:rsidRPr="008D70B5">
        <w:rPr>
          <w:rFonts w:asciiTheme="majorHAnsi" w:hAnsiTheme="majorHAnsi" w:cstheme="majorHAnsi"/>
          <w:sz w:val="20"/>
          <w:szCs w:val="20"/>
        </w:rPr>
        <w:t xml:space="preserve"> groups and right-sizing strategies to optimize AWS resource utilization, improving cost-efficiency and availability.</w:t>
      </w:r>
    </w:p>
    <w:p w14:paraId="6A2C8183" w14:textId="3530F073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Tuned and managed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PostgreSQL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MongoDB</w:t>
      </w:r>
      <w:r w:rsidRPr="008D70B5">
        <w:rPr>
          <w:rFonts w:asciiTheme="majorHAnsi" w:hAnsiTheme="majorHAnsi" w:cstheme="majorHAnsi"/>
          <w:sz w:val="20"/>
          <w:szCs w:val="20"/>
        </w:rPr>
        <w:t>, including replication, backup automation, and performance monitoring to support high availability.</w:t>
      </w:r>
    </w:p>
    <w:p w14:paraId="48716C5C" w14:textId="218E90C7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Built observability pipelines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CloudWatch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Datadog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Prometheus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Grafana</w:t>
      </w:r>
      <w:r w:rsidRPr="008D70B5">
        <w:rPr>
          <w:rFonts w:asciiTheme="majorHAnsi" w:hAnsiTheme="majorHAnsi" w:cstheme="majorHAnsi"/>
          <w:sz w:val="20"/>
          <w:szCs w:val="20"/>
        </w:rPr>
        <w:t xml:space="preserve"> to enable real-time system visibility and alerting.</w:t>
      </w:r>
    </w:p>
    <w:p w14:paraId="4256E33B" w14:textId="40DDE70F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Automated provisioning tasks and routine operations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Lambda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Bash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Python</w:t>
      </w:r>
      <w:r w:rsidRPr="008D70B5">
        <w:rPr>
          <w:rFonts w:asciiTheme="majorHAnsi" w:hAnsiTheme="majorHAnsi" w:cstheme="majorHAnsi"/>
          <w:sz w:val="20"/>
          <w:szCs w:val="20"/>
        </w:rPr>
        <w:t>, increasing operational agility and minimizing manual errors.</w:t>
      </w:r>
    </w:p>
    <w:p w14:paraId="1A583829" w14:textId="037327DE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Integrated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ELK Stack</w:t>
      </w:r>
      <w:r w:rsidRPr="008D70B5">
        <w:rPr>
          <w:rFonts w:asciiTheme="majorHAnsi" w:hAnsiTheme="majorHAnsi" w:cstheme="majorHAnsi"/>
          <w:sz w:val="20"/>
          <w:szCs w:val="20"/>
        </w:rPr>
        <w:t xml:space="preserve"> (Elasticsearch, Logstash, Kibana) for centralized logging, enabling faster incident triage and root cause analysis.</w:t>
      </w:r>
    </w:p>
    <w:p w14:paraId="456F3BAF" w14:textId="17E42515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Strengthened cloud security through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encryption at rest/in transit</w:t>
      </w:r>
      <w:r w:rsidRPr="008D70B5">
        <w:rPr>
          <w:rFonts w:asciiTheme="majorHAnsi" w:hAnsiTheme="majorHAnsi" w:cstheme="majorHAnsi"/>
          <w:sz w:val="20"/>
          <w:szCs w:val="20"/>
        </w:rPr>
        <w:t>, hardened IAM policies, and audit trails aligned with compliance frameworks.</w:t>
      </w:r>
    </w:p>
    <w:p w14:paraId="57518AA7" w14:textId="59610711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Defined and tested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disaster recovery</w:t>
      </w:r>
      <w:r w:rsidRPr="008D70B5">
        <w:rPr>
          <w:rFonts w:asciiTheme="majorHAnsi" w:hAnsiTheme="majorHAnsi" w:cstheme="majorHAnsi"/>
          <w:sz w:val="20"/>
          <w:szCs w:val="20"/>
        </w:rPr>
        <w:t xml:space="preserve"> plans, automating snapshots and failovers for critical systems to ensure business continuity.</w:t>
      </w:r>
    </w:p>
    <w:p w14:paraId="6E411FF4" w14:textId="06E3CBED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Led the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monolith-to-microservices</w:t>
      </w:r>
      <w:r w:rsidRPr="008D70B5">
        <w:rPr>
          <w:rFonts w:asciiTheme="majorHAnsi" w:hAnsiTheme="majorHAnsi" w:cstheme="majorHAnsi"/>
          <w:sz w:val="20"/>
          <w:szCs w:val="20"/>
        </w:rPr>
        <w:t xml:space="preserve"> transformation, containerizing services and deploying them via Kubernetes for modular, scalable architecture.</w:t>
      </w:r>
    </w:p>
    <w:p w14:paraId="5373B413" w14:textId="3437F6A3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Developed a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self-service infrastructure portal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reusable Terraform modules and CloudFormation templates to empower developer autonomy.</w:t>
      </w:r>
    </w:p>
    <w:p w14:paraId="18D00E0D" w14:textId="6D8ACB23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Drove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cost optimization</w:t>
      </w:r>
      <w:r w:rsidRPr="008D70B5">
        <w:rPr>
          <w:rFonts w:asciiTheme="majorHAnsi" w:hAnsiTheme="majorHAnsi" w:cstheme="majorHAnsi"/>
          <w:sz w:val="20"/>
          <w:szCs w:val="20"/>
        </w:rPr>
        <w:t xml:space="preserve"> initiatives, reducing cloud spend through rightsizing, scheduling, and by decommissioning idle resources.</w:t>
      </w:r>
    </w:p>
    <w:p w14:paraId="00B7D7B4" w14:textId="2E8A26F5" w:rsidR="009618C9" w:rsidRPr="008D70B5" w:rsidRDefault="009618C9" w:rsidP="009618C9">
      <w:pPr>
        <w:pStyle w:val="ListParagraph"/>
        <w:numPr>
          <w:ilvl w:val="0"/>
          <w:numId w:val="20"/>
        </w:numPr>
        <w:tabs>
          <w:tab w:val="clear" w:pos="720"/>
          <w:tab w:val="left" w:pos="450"/>
        </w:tabs>
        <w:ind w:left="450" w:hanging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Mentored junior engineers in DevOps tooling, </w:t>
      </w:r>
      <w:proofErr w:type="spellStart"/>
      <w:r w:rsidRPr="008D70B5">
        <w:rPr>
          <w:rFonts w:asciiTheme="majorHAnsi" w:hAnsiTheme="majorHAnsi" w:cstheme="majorHAnsi"/>
          <w:sz w:val="20"/>
          <w:szCs w:val="20"/>
        </w:rPr>
        <w:t>IaC</w:t>
      </w:r>
      <w:proofErr w:type="spellEnd"/>
      <w:r w:rsidRPr="008D70B5">
        <w:rPr>
          <w:rFonts w:asciiTheme="majorHAnsi" w:hAnsiTheme="majorHAnsi" w:cstheme="majorHAnsi"/>
          <w:sz w:val="20"/>
          <w:szCs w:val="20"/>
        </w:rPr>
        <w:t xml:space="preserve"> practices, Kubernetes architecture, and cloud-native security principles.</w:t>
      </w:r>
    </w:p>
    <w:p w14:paraId="719E3877" w14:textId="0F7458CC" w:rsidR="003250A7" w:rsidRPr="008D70B5" w:rsidRDefault="00916471" w:rsidP="003250A7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Environments:  </w:t>
      </w:r>
      <w:r w:rsidR="003250A7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Environments:  AWS, CI/CD, GIT, Bamboo, C/C++, Ansible, Puppet, JIRA, EC2,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3250A7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S3, VPC, SQS, SNS, IAM, CloudWatch, </w:t>
      </w:r>
      <w:proofErr w:type="spellStart"/>
      <w:r w:rsidR="003250A7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JFrog</w:t>
      </w:r>
      <w:proofErr w:type="spellEnd"/>
      <w:r w:rsidR="003250A7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, Artifactory, Micro Services, Automation, Python, Go</w:t>
      </w:r>
      <w:r w:rsidR="00B65DAD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,</w:t>
      </w:r>
      <w:r w:rsidR="003250A7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Docker, Kubernetes, Cloud </w:t>
      </w:r>
      <w:r w:rsidR="00B65DAD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Formation</w:t>
      </w:r>
      <w:r w:rsidR="003250A7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, </w:t>
      </w:r>
      <w:r w:rsidR="00B65DAD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ELB</w:t>
      </w:r>
      <w:r w:rsidR="003250A7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,</w:t>
      </w:r>
      <w:r w:rsidR="00B65DAD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3250A7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Linux/Unix, PostgreSQL, MongoDB, Prometheus, </w:t>
      </w:r>
      <w:r w:rsidR="00B65DAD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CloudWatch</w:t>
      </w:r>
    </w:p>
    <w:p w14:paraId="386F520C" w14:textId="5DE917A1" w:rsidR="00916471" w:rsidRPr="008D70B5" w:rsidRDefault="00916471" w:rsidP="00916471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8D70B5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</w:t>
      </w:r>
    </w:p>
    <w:p w14:paraId="3B5D699A" w14:textId="76EBFAD2" w:rsidR="00397BF2" w:rsidRPr="008D70B5" w:rsidRDefault="00BA6B11" w:rsidP="00313B0A">
      <w:pPr>
        <w:contextualSpacing/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8D70B5">
        <w:rPr>
          <w:rFonts w:asciiTheme="majorHAnsi" w:hAnsiTheme="majorHAnsi" w:cstheme="majorHAnsi"/>
          <w:b/>
          <w:bCs/>
          <w:sz w:val="20"/>
          <w:szCs w:val="20"/>
        </w:rPr>
        <w:t>Addteq</w:t>
      </w:r>
      <w:proofErr w:type="spellEnd"/>
      <w:r w:rsidRPr="008D70B5">
        <w:rPr>
          <w:rFonts w:asciiTheme="majorHAnsi" w:hAnsiTheme="majorHAnsi" w:cstheme="majorHAnsi"/>
          <w:b/>
          <w:bCs/>
          <w:sz w:val="20"/>
          <w:szCs w:val="20"/>
        </w:rPr>
        <w:t>-</w:t>
      </w:r>
      <w:r w:rsidR="003239E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proofErr w:type="spellStart"/>
      <w:r w:rsidR="003239EB">
        <w:rPr>
          <w:rFonts w:asciiTheme="majorHAnsi" w:hAnsiTheme="majorHAnsi" w:cstheme="majorHAnsi"/>
          <w:b/>
          <w:bCs/>
          <w:sz w:val="20"/>
          <w:szCs w:val="20"/>
        </w:rPr>
        <w:t>Devops</w:t>
      </w:r>
      <w:proofErr w:type="spellEnd"/>
      <w:r w:rsidR="003239EB">
        <w:rPr>
          <w:rFonts w:asciiTheme="majorHAnsi" w:hAnsiTheme="majorHAnsi" w:cstheme="majorHAnsi"/>
          <w:b/>
          <w:bCs/>
          <w:sz w:val="20"/>
          <w:szCs w:val="20"/>
        </w:rPr>
        <w:t xml:space="preserve"> Engineer-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7542A2">
        <w:rPr>
          <w:rFonts w:asciiTheme="majorHAnsi" w:hAnsiTheme="majorHAnsi" w:cstheme="majorHAnsi"/>
          <w:b/>
          <w:bCs/>
          <w:sz w:val="20"/>
          <w:szCs w:val="20"/>
        </w:rPr>
        <w:t xml:space="preserve">Princeton, NJ </w:t>
      </w:r>
      <w:r w:rsidR="00397BF2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| Dec 2018 </w:t>
      </w:r>
      <w:r w:rsidR="00292576" w:rsidRPr="008D70B5">
        <w:rPr>
          <w:rFonts w:asciiTheme="majorHAnsi" w:hAnsiTheme="majorHAnsi" w:cstheme="majorHAnsi"/>
          <w:b/>
          <w:sz w:val="20"/>
          <w:szCs w:val="20"/>
        </w:rPr>
        <w:t>–</w:t>
      </w:r>
      <w:r w:rsidR="00397BF2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Feb 2019</w:t>
      </w:r>
    </w:p>
    <w:p w14:paraId="7A1BED83" w14:textId="77777777" w:rsidR="00313B0A" w:rsidRPr="008D70B5" w:rsidRDefault="00750A6C" w:rsidP="00313B0A">
      <w:pPr>
        <w:contextualSpacing/>
        <w:rPr>
          <w:rFonts w:asciiTheme="majorHAnsi" w:hAnsiTheme="majorHAnsi" w:cstheme="majorHAnsi"/>
          <w:b/>
          <w:sz w:val="20"/>
          <w:szCs w:val="20"/>
        </w:rPr>
      </w:pPr>
      <w:r w:rsidRPr="008D70B5">
        <w:rPr>
          <w:rFonts w:asciiTheme="majorHAnsi" w:hAnsiTheme="majorHAnsi" w:cstheme="majorHAnsi"/>
          <w:b/>
          <w:sz w:val="20"/>
          <w:szCs w:val="20"/>
        </w:rPr>
        <w:t xml:space="preserve">Responsibilities: </w:t>
      </w:r>
    </w:p>
    <w:p w14:paraId="3ABCEDFF" w14:textId="2A7BE7FC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Containerized applications using Docker and orchestrated deployments with </w:t>
      </w:r>
      <w:r w:rsidRPr="008D70B5">
        <w:rPr>
          <w:rFonts w:asciiTheme="majorHAnsi" w:hAnsiTheme="majorHAnsi" w:cstheme="majorHAnsi"/>
          <w:b/>
          <w:sz w:val="20"/>
          <w:szCs w:val="20"/>
        </w:rPr>
        <w:t>Kubernetes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sz w:val="20"/>
          <w:szCs w:val="20"/>
        </w:rPr>
        <w:t>Azure Kubernetes Service (AKS)</w:t>
      </w:r>
      <w:r w:rsidRPr="008D70B5">
        <w:rPr>
          <w:rFonts w:asciiTheme="majorHAnsi" w:hAnsiTheme="majorHAnsi" w:cstheme="majorHAnsi"/>
          <w:sz w:val="20"/>
          <w:szCs w:val="20"/>
        </w:rPr>
        <w:t xml:space="preserve">, managing Pods, Deployments, </w:t>
      </w:r>
      <w:r w:rsidR="000D4520" w:rsidRPr="008D70B5">
        <w:rPr>
          <w:rFonts w:asciiTheme="majorHAnsi" w:hAnsiTheme="majorHAnsi" w:cstheme="majorHAnsi"/>
          <w:sz w:val="20"/>
          <w:szCs w:val="20"/>
        </w:rPr>
        <w:t>Daemon Sets</w:t>
      </w:r>
      <w:r w:rsidRPr="008D70B5">
        <w:rPr>
          <w:rFonts w:asciiTheme="majorHAnsi" w:hAnsiTheme="majorHAnsi" w:cstheme="majorHAnsi"/>
          <w:sz w:val="20"/>
          <w:szCs w:val="20"/>
        </w:rPr>
        <w:t>, and Ingress controllers for scalable, resilient microservices.</w:t>
      </w:r>
    </w:p>
    <w:p w14:paraId="7A642122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Designed and implemented end-to-end </w:t>
      </w:r>
      <w:r w:rsidRPr="008D70B5">
        <w:rPr>
          <w:rFonts w:asciiTheme="majorHAnsi" w:hAnsiTheme="majorHAnsi" w:cstheme="majorHAnsi"/>
          <w:b/>
          <w:sz w:val="20"/>
          <w:szCs w:val="20"/>
        </w:rPr>
        <w:t xml:space="preserve">CI/CD </w:t>
      </w:r>
      <w:r w:rsidRPr="008D70B5">
        <w:rPr>
          <w:rFonts w:asciiTheme="majorHAnsi" w:hAnsiTheme="majorHAnsi" w:cstheme="majorHAnsi"/>
          <w:sz w:val="20"/>
          <w:szCs w:val="20"/>
        </w:rPr>
        <w:t xml:space="preserve">pipelines using </w:t>
      </w:r>
      <w:r w:rsidRPr="008D70B5">
        <w:rPr>
          <w:rFonts w:asciiTheme="majorHAnsi" w:hAnsiTheme="majorHAnsi" w:cstheme="majorHAnsi"/>
          <w:b/>
          <w:sz w:val="20"/>
          <w:szCs w:val="20"/>
        </w:rPr>
        <w:t xml:space="preserve">Azure DevOps </w:t>
      </w:r>
      <w:r w:rsidRPr="008D70B5">
        <w:rPr>
          <w:rFonts w:asciiTheme="majorHAnsi" w:hAnsiTheme="majorHAnsi" w:cstheme="majorHAnsi"/>
          <w:sz w:val="20"/>
          <w:szCs w:val="20"/>
        </w:rPr>
        <w:t>and GitLab CI, automating build, test, and deployment workflows to enhance release speed and reliability.</w:t>
      </w:r>
    </w:p>
    <w:p w14:paraId="40856545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Provisioned and managed infrastructure as code using </w:t>
      </w:r>
      <w:r w:rsidRPr="008D70B5">
        <w:rPr>
          <w:rFonts w:asciiTheme="majorHAnsi" w:hAnsiTheme="majorHAnsi" w:cstheme="majorHAnsi"/>
          <w:b/>
          <w:sz w:val="20"/>
          <w:szCs w:val="20"/>
        </w:rPr>
        <w:t>Terraform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Azure Resource Manager (ARM) templates, enabling consistent and automated environment provisioning.</w:t>
      </w:r>
    </w:p>
    <w:p w14:paraId="48A57537" w14:textId="550DDCF1" w:rsidR="00A06E21" w:rsidRPr="008D70B5" w:rsidRDefault="00A06E21" w:rsidP="000479BB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Utilized Azure services including </w:t>
      </w:r>
      <w:r w:rsidRPr="008D70B5">
        <w:rPr>
          <w:rFonts w:asciiTheme="majorHAnsi" w:hAnsiTheme="majorHAnsi" w:cstheme="majorHAnsi"/>
          <w:b/>
          <w:sz w:val="20"/>
          <w:szCs w:val="20"/>
        </w:rPr>
        <w:t>Virtual Machines (VMs),</w:t>
      </w:r>
      <w:r w:rsidRPr="008D70B5">
        <w:rPr>
          <w:rFonts w:asciiTheme="majorHAnsi" w:hAnsiTheme="majorHAnsi" w:cstheme="majorHAnsi"/>
          <w:sz w:val="20"/>
          <w:szCs w:val="20"/>
        </w:rPr>
        <w:t xml:space="preserve"> Blob Storage, Azure Functions, and Azure Container Instances (ACI) to support compute, serverless, and storage needs.</w:t>
      </w:r>
    </w:p>
    <w:p w14:paraId="0ED46A1D" w14:textId="78AC351E" w:rsidR="00A06E21" w:rsidRPr="008D70B5" w:rsidRDefault="00A06E21" w:rsidP="007303D7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Configured and maintained </w:t>
      </w:r>
      <w:r w:rsidRPr="008D70B5">
        <w:rPr>
          <w:rFonts w:asciiTheme="majorHAnsi" w:hAnsiTheme="majorHAnsi" w:cstheme="majorHAnsi"/>
          <w:b/>
          <w:sz w:val="20"/>
          <w:szCs w:val="20"/>
        </w:rPr>
        <w:t>PostgreSQL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sz w:val="20"/>
          <w:szCs w:val="20"/>
        </w:rPr>
        <w:t>MongoDB</w:t>
      </w:r>
      <w:r w:rsidRPr="008D70B5">
        <w:rPr>
          <w:rFonts w:asciiTheme="majorHAnsi" w:hAnsiTheme="majorHAnsi" w:cstheme="majorHAnsi"/>
          <w:sz w:val="20"/>
          <w:szCs w:val="20"/>
        </w:rPr>
        <w:t xml:space="preserve"> on Azure Database for PostgreSQL and Azure Cosmos DB, optimizing for performance, scalability, and automated backup and recovery.</w:t>
      </w:r>
    </w:p>
    <w:p w14:paraId="03A88AEE" w14:textId="7C07BD13" w:rsidR="00A06E21" w:rsidRPr="008D70B5" w:rsidRDefault="00A06E21" w:rsidP="00D53E74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Set up monitoring and alerting with Azure Monitor, Log Analytics, and Prometheus + Grafana to ensure real-time insights into system health and performance.</w:t>
      </w:r>
    </w:p>
    <w:p w14:paraId="4FED7F55" w14:textId="30F7B0C7" w:rsidR="00CC49AF" w:rsidRPr="008D70B5" w:rsidRDefault="00CC49AF" w:rsidP="00D53E74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Provisioned and managed Azure Managed Disks (block storage) for virtual machines and container workloads, ensuring high-performance, durable storage with optimized IOPS and secure encryption at rest.</w:t>
      </w:r>
    </w:p>
    <w:p w14:paraId="73E68FE5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lastRenderedPageBreak/>
        <w:t>Used Helm to package and deploy Kubernetes applications to AKS, standardizing service deployment and streamlining configuration management.</w:t>
      </w:r>
    </w:p>
    <w:p w14:paraId="66E94B18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Enforced cloud security policies via </w:t>
      </w:r>
      <w:r w:rsidRPr="008D70B5">
        <w:rPr>
          <w:rFonts w:asciiTheme="majorHAnsi" w:hAnsiTheme="majorHAnsi" w:cstheme="majorHAnsi"/>
          <w:b/>
          <w:sz w:val="20"/>
          <w:szCs w:val="20"/>
        </w:rPr>
        <w:t xml:space="preserve">Azure Active Directory (AAD) </w:t>
      </w:r>
      <w:r w:rsidRPr="008D70B5">
        <w:rPr>
          <w:rFonts w:asciiTheme="majorHAnsi" w:hAnsiTheme="majorHAnsi" w:cstheme="majorHAnsi"/>
          <w:sz w:val="20"/>
          <w:szCs w:val="20"/>
        </w:rPr>
        <w:t>and Role-Based Access Control (RBAC), adhering to least privilege access and compliance requirements.</w:t>
      </w:r>
    </w:p>
    <w:p w14:paraId="6518CCFE" w14:textId="08D91876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Automated routine infrastructure tasks and environment checks using Python and PowerShell scripts, reducing operational overhead and manual errors.</w:t>
      </w:r>
    </w:p>
    <w:p w14:paraId="0B8C2656" w14:textId="365B9266" w:rsidR="00BA37AB" w:rsidRPr="008D70B5" w:rsidRDefault="00BA37AB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Configured </w:t>
      </w:r>
      <w:r w:rsidRPr="008D70B5">
        <w:rPr>
          <w:rFonts w:asciiTheme="majorHAnsi" w:hAnsiTheme="majorHAnsi" w:cstheme="majorHAnsi"/>
          <w:b/>
          <w:sz w:val="20"/>
          <w:szCs w:val="20"/>
        </w:rPr>
        <w:t xml:space="preserve">Azure Load Balancer </w:t>
      </w:r>
      <w:r w:rsidRPr="008D70B5">
        <w:rPr>
          <w:rFonts w:asciiTheme="majorHAnsi" w:hAnsiTheme="majorHAnsi" w:cstheme="majorHAnsi"/>
          <w:sz w:val="20"/>
          <w:szCs w:val="20"/>
        </w:rPr>
        <w:t>and Application Gateway to distribute traffic across virtual machines and containers, improving application availability, fault tolerance, and performance under high load.</w:t>
      </w:r>
    </w:p>
    <w:p w14:paraId="6F298F27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Integrated </w:t>
      </w:r>
      <w:r w:rsidRPr="008D70B5">
        <w:rPr>
          <w:rFonts w:asciiTheme="majorHAnsi" w:hAnsiTheme="majorHAnsi" w:cstheme="majorHAnsi"/>
          <w:b/>
          <w:sz w:val="20"/>
          <w:szCs w:val="20"/>
        </w:rPr>
        <w:t xml:space="preserve">Azure Artifacts </w:t>
      </w:r>
      <w:r w:rsidRPr="008D70B5">
        <w:rPr>
          <w:rFonts w:asciiTheme="majorHAnsi" w:hAnsiTheme="majorHAnsi" w:cstheme="majorHAnsi"/>
          <w:sz w:val="20"/>
          <w:szCs w:val="20"/>
        </w:rPr>
        <w:t xml:space="preserve">and </w:t>
      </w:r>
      <w:r w:rsidRPr="008D70B5">
        <w:rPr>
          <w:rFonts w:asciiTheme="majorHAnsi" w:hAnsiTheme="majorHAnsi" w:cstheme="majorHAnsi"/>
          <w:b/>
          <w:sz w:val="20"/>
          <w:szCs w:val="20"/>
        </w:rPr>
        <w:t>JFrog</w:t>
      </w:r>
      <w:r w:rsidRPr="008D70B5">
        <w:rPr>
          <w:rFonts w:asciiTheme="majorHAnsi" w:hAnsiTheme="majorHAnsi" w:cstheme="majorHAnsi"/>
          <w:sz w:val="20"/>
          <w:szCs w:val="20"/>
        </w:rPr>
        <w:t xml:space="preserve"> Artifactory for version-controlled storage of build outputs and third-party dependencies across environments.</w:t>
      </w:r>
    </w:p>
    <w:p w14:paraId="6129F06F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Automated configuration management and application deployment using Ansible playbooks, and leveraged Ansible Tower for scheduling, visibility, and role-based control.</w:t>
      </w:r>
    </w:p>
    <w:p w14:paraId="278A9F32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Created and maintained </w:t>
      </w:r>
      <w:r w:rsidRPr="008D70B5">
        <w:rPr>
          <w:rFonts w:asciiTheme="majorHAnsi" w:hAnsiTheme="majorHAnsi" w:cstheme="majorHAnsi"/>
          <w:b/>
          <w:sz w:val="20"/>
          <w:szCs w:val="20"/>
        </w:rPr>
        <w:t xml:space="preserve">Chef </w:t>
      </w:r>
      <w:r w:rsidRPr="008D70B5">
        <w:rPr>
          <w:rFonts w:asciiTheme="majorHAnsi" w:hAnsiTheme="majorHAnsi" w:cstheme="majorHAnsi"/>
          <w:sz w:val="20"/>
          <w:szCs w:val="20"/>
        </w:rPr>
        <w:t>cookbooks to automate VM provisioning and enforce configuration standards across Azure-hosted workloads.</w:t>
      </w:r>
    </w:p>
    <w:p w14:paraId="787EC0C5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Implemented </w:t>
      </w:r>
      <w:r w:rsidRPr="008D70B5">
        <w:rPr>
          <w:rFonts w:asciiTheme="majorHAnsi" w:hAnsiTheme="majorHAnsi" w:cstheme="majorHAnsi"/>
          <w:b/>
          <w:sz w:val="20"/>
          <w:szCs w:val="20"/>
        </w:rPr>
        <w:t>Azure Service Bus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Event Grid to manage asynchronous messaging and event-driven architectures, improving system decoupling and reliability.</w:t>
      </w:r>
    </w:p>
    <w:p w14:paraId="34F9326C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Designed secure networking infrastructure using </w:t>
      </w:r>
      <w:r w:rsidRPr="008D70B5">
        <w:rPr>
          <w:rFonts w:asciiTheme="majorHAnsi" w:hAnsiTheme="majorHAnsi" w:cstheme="majorHAnsi"/>
          <w:b/>
          <w:sz w:val="20"/>
          <w:szCs w:val="20"/>
        </w:rPr>
        <w:t>Azure Virtual Network (</w:t>
      </w:r>
      <w:proofErr w:type="spellStart"/>
      <w:r w:rsidRPr="008D70B5">
        <w:rPr>
          <w:rFonts w:asciiTheme="majorHAnsi" w:hAnsiTheme="majorHAnsi" w:cstheme="majorHAnsi"/>
          <w:b/>
          <w:sz w:val="20"/>
          <w:szCs w:val="20"/>
        </w:rPr>
        <w:t>VNet</w:t>
      </w:r>
      <w:proofErr w:type="spellEnd"/>
      <w:r w:rsidRPr="008D70B5">
        <w:rPr>
          <w:rFonts w:asciiTheme="majorHAnsi" w:hAnsiTheme="majorHAnsi" w:cstheme="majorHAnsi"/>
          <w:b/>
          <w:sz w:val="20"/>
          <w:szCs w:val="20"/>
        </w:rPr>
        <w:t>),</w:t>
      </w:r>
      <w:r w:rsidRPr="008D70B5">
        <w:rPr>
          <w:rFonts w:asciiTheme="majorHAnsi" w:hAnsiTheme="majorHAnsi" w:cstheme="majorHAnsi"/>
          <w:sz w:val="20"/>
          <w:szCs w:val="20"/>
        </w:rPr>
        <w:t xml:space="preserve"> Azure DNS, and VPN Gateway to enable secure hybrid connectivity.</w:t>
      </w:r>
    </w:p>
    <w:p w14:paraId="1F488255" w14:textId="77777777" w:rsidR="00A06E21" w:rsidRPr="008D70B5" w:rsidRDefault="00A06E21" w:rsidP="00A06E21">
      <w:pPr>
        <w:pStyle w:val="ListBullet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Implemented Azure Load Balancer and Application Gateway with auto-scaling policies to ensure optimal performance and high availability under varying load conditions.</w:t>
      </w:r>
    </w:p>
    <w:p w14:paraId="7E2585E4" w14:textId="77777777" w:rsidR="00A06E21" w:rsidRPr="008D70B5" w:rsidRDefault="00A06E21" w:rsidP="00A06E21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Applied advanced security configurations using Azure Key Vault, SSL/TLS, and network security groups (NSGs) to secure traffic and protect sensitive data.</w:t>
      </w:r>
    </w:p>
    <w:p w14:paraId="68E50CC3" w14:textId="1C767E54" w:rsidR="00A06E21" w:rsidRPr="008D70B5" w:rsidRDefault="00A06E21" w:rsidP="00D46CE8">
      <w:pPr>
        <w:pStyle w:val="ListBullet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Centralized logging with the </w:t>
      </w:r>
      <w:r w:rsidRPr="008D70B5">
        <w:rPr>
          <w:rFonts w:asciiTheme="majorHAnsi" w:hAnsiTheme="majorHAnsi" w:cstheme="majorHAnsi"/>
          <w:b/>
          <w:sz w:val="20"/>
          <w:szCs w:val="20"/>
        </w:rPr>
        <w:t>ELK</w:t>
      </w:r>
      <w:r w:rsidRPr="008D70B5">
        <w:rPr>
          <w:rFonts w:asciiTheme="majorHAnsi" w:hAnsiTheme="majorHAnsi" w:cstheme="majorHAnsi"/>
          <w:sz w:val="20"/>
          <w:szCs w:val="20"/>
        </w:rPr>
        <w:t xml:space="preserve"> Stack and Azure Log Analytics for traceability and fast incident diagnostics across microservices.</w:t>
      </w:r>
    </w:p>
    <w:p w14:paraId="1B376C7E" w14:textId="16DFE9C2" w:rsidR="000F71BF" w:rsidRPr="008D70B5" w:rsidRDefault="000F71BF" w:rsidP="00405C44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Environments:  </w:t>
      </w:r>
      <w:r w:rsidR="00405C44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CI/CD, GIT, </w:t>
      </w:r>
      <w:r w:rsidR="003250A7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Java</w:t>
      </w:r>
      <w:r w:rsidR="00405C44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, 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Chef, JIRA, </w:t>
      </w:r>
      <w:r w:rsidR="00405C44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Azure,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Azure DevOps, Gitlab, Azure Resource Manager, Azure Virtual Machines, Azure Load Balancer, </w:t>
      </w:r>
      <w:proofErr w:type="spellStart"/>
      <w:r w:rsidR="00405C44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JFrog</w:t>
      </w:r>
      <w:proofErr w:type="spellEnd"/>
      <w:r w:rsidR="00405C44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, Artifactory, Python, Go Docker, Kubernete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s</w:t>
      </w:r>
      <w:r w:rsidR="00405C44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,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Terraform,</w:t>
      </w:r>
      <w:r w:rsidR="00405C44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Windows, </w:t>
      </w:r>
      <w:r w:rsidR="00405C44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Linux/Unix, PostgreSQL, 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MongoDB, </w:t>
      </w:r>
      <w:r w:rsidR="00405C44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Prometheus, Grafana</w:t>
      </w:r>
    </w:p>
    <w:p w14:paraId="663BC610" w14:textId="77777777" w:rsidR="000F71BF" w:rsidRPr="008D70B5" w:rsidRDefault="000F71BF" w:rsidP="000F71BF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2D0487A9" w14:textId="7A35C786" w:rsidR="00397BF2" w:rsidRPr="008D70B5" w:rsidRDefault="00221CAD" w:rsidP="000F71BF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221CAD">
        <w:rPr>
          <w:rFonts w:asciiTheme="majorHAnsi" w:hAnsiTheme="majorHAnsi" w:cstheme="majorHAnsi"/>
          <w:b/>
          <w:bCs/>
          <w:sz w:val="20"/>
          <w:szCs w:val="20"/>
        </w:rPr>
        <w:t xml:space="preserve">PASSUR Aerospace, Inc </w:t>
      </w:r>
      <w:r w:rsidR="009E3B4A">
        <w:rPr>
          <w:rFonts w:asciiTheme="majorHAnsi" w:hAnsiTheme="majorHAnsi" w:cstheme="majorHAnsi"/>
          <w:b/>
          <w:bCs/>
          <w:sz w:val="20"/>
          <w:szCs w:val="20"/>
        </w:rPr>
        <w:t>-</w:t>
      </w:r>
      <w:r w:rsidR="003239EB">
        <w:rPr>
          <w:rFonts w:asciiTheme="majorHAnsi" w:hAnsiTheme="majorHAnsi" w:cstheme="majorHAnsi"/>
          <w:b/>
          <w:bCs/>
          <w:sz w:val="20"/>
          <w:szCs w:val="20"/>
        </w:rPr>
        <w:t xml:space="preserve">Computer </w:t>
      </w:r>
      <w:proofErr w:type="spellStart"/>
      <w:r w:rsidR="003239EB">
        <w:rPr>
          <w:rFonts w:asciiTheme="majorHAnsi" w:hAnsiTheme="majorHAnsi" w:cstheme="majorHAnsi"/>
          <w:b/>
          <w:bCs/>
          <w:sz w:val="20"/>
          <w:szCs w:val="20"/>
        </w:rPr>
        <w:t>Programer</w:t>
      </w:r>
      <w:proofErr w:type="spellEnd"/>
      <w:r w:rsidR="003239EB">
        <w:rPr>
          <w:rFonts w:asciiTheme="majorHAnsi" w:hAnsiTheme="majorHAnsi" w:cstheme="majorHAnsi"/>
          <w:b/>
          <w:bCs/>
          <w:sz w:val="20"/>
          <w:szCs w:val="20"/>
        </w:rPr>
        <w:t>-</w:t>
      </w:r>
      <w:r w:rsidR="000F71BF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221CAD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Orlando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, FL</w:t>
      </w:r>
      <w:r w:rsidR="00397BF2" w:rsidRPr="008D70B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r w:rsidR="00397BF2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| Aug 2015 </w:t>
      </w:r>
      <w:r w:rsidR="00292576" w:rsidRPr="008D70B5">
        <w:rPr>
          <w:rFonts w:asciiTheme="majorHAnsi" w:hAnsiTheme="majorHAnsi" w:cstheme="majorHAnsi"/>
          <w:b/>
          <w:sz w:val="20"/>
          <w:szCs w:val="20"/>
        </w:rPr>
        <w:t>–</w:t>
      </w:r>
      <w:r w:rsidR="00397BF2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Oct 2018</w:t>
      </w:r>
    </w:p>
    <w:p w14:paraId="52ECA97A" w14:textId="34D9AC39" w:rsidR="000F71BF" w:rsidRPr="008D70B5" w:rsidRDefault="000F71BF" w:rsidP="000F71BF">
      <w:pPr>
        <w:rPr>
          <w:rFonts w:asciiTheme="majorHAnsi" w:hAnsiTheme="majorHAnsi" w:cstheme="majorHAnsi"/>
          <w:b/>
          <w:sz w:val="20"/>
          <w:szCs w:val="20"/>
        </w:rPr>
      </w:pPr>
      <w:r w:rsidRPr="008D70B5">
        <w:rPr>
          <w:rFonts w:asciiTheme="majorHAnsi" w:hAnsiTheme="majorHAnsi" w:cstheme="majorHAnsi"/>
          <w:b/>
          <w:sz w:val="20"/>
          <w:szCs w:val="20"/>
        </w:rPr>
        <w:t>Responsibilities:</w:t>
      </w:r>
    </w:p>
    <w:p w14:paraId="02CEEBC6" w14:textId="72EA6A7D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Designed and implemented distributed, cloud-native systems on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(EC2, S3, Lambda, RDS)</w:t>
      </w:r>
      <w:r w:rsidRPr="008D70B5">
        <w:rPr>
          <w:rFonts w:asciiTheme="majorHAnsi" w:hAnsiTheme="majorHAnsi" w:cstheme="majorHAnsi"/>
          <w:sz w:val="20"/>
          <w:szCs w:val="20"/>
        </w:rPr>
        <w:t xml:space="preserve"> to collect and process real-time aviation data with high scalability and low latency.</w:t>
      </w:r>
    </w:p>
    <w:p w14:paraId="5737CBE4" w14:textId="40D15D64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Migrated on-premise workloads to AWS, optimizing cloud infrastructure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Terraform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CloudFormation</w:t>
      </w:r>
      <w:r w:rsidRPr="008D70B5">
        <w:rPr>
          <w:rFonts w:asciiTheme="majorHAnsi" w:hAnsiTheme="majorHAnsi" w:cstheme="majorHAnsi"/>
          <w:sz w:val="20"/>
          <w:szCs w:val="20"/>
        </w:rPr>
        <w:t>, improving performance and reducing maintenance overhead.</w:t>
      </w:r>
    </w:p>
    <w:p w14:paraId="1295D62E" w14:textId="0136875F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Containerized microservices with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Docker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orchestrated deployments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Kubernetes</w:t>
      </w:r>
      <w:r w:rsidRPr="008D70B5">
        <w:rPr>
          <w:rFonts w:asciiTheme="majorHAnsi" w:hAnsiTheme="majorHAnsi" w:cstheme="majorHAnsi"/>
          <w:sz w:val="20"/>
          <w:szCs w:val="20"/>
        </w:rPr>
        <w:t>, enabling efficient rollout and scaling of aviation data services.</w:t>
      </w:r>
    </w:p>
    <w:p w14:paraId="19465FDB" w14:textId="724C5FB9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Built and optimized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CI/CD pipelines</w:t>
      </w:r>
      <w:r w:rsidRPr="008D70B5">
        <w:rPr>
          <w:rFonts w:asciiTheme="majorHAnsi" w:hAnsiTheme="majorHAnsi" w:cstheme="majorHAnsi"/>
          <w:sz w:val="20"/>
          <w:szCs w:val="20"/>
        </w:rPr>
        <w:t xml:space="preserve"> with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Jenkins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GitLab CI</w:t>
      </w:r>
      <w:r w:rsidRPr="008D70B5">
        <w:rPr>
          <w:rFonts w:asciiTheme="majorHAnsi" w:hAnsiTheme="majorHAnsi" w:cstheme="majorHAnsi"/>
          <w:sz w:val="20"/>
          <w:szCs w:val="20"/>
        </w:rPr>
        <w:t>, integrating automated testing and deployment for faster, reliable releases.</w:t>
      </w:r>
    </w:p>
    <w:p w14:paraId="3BD8106D" w14:textId="38EEF0FE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Integrated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PostgreSQL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MongoDB</w:t>
      </w:r>
      <w:r w:rsidRPr="008D70B5">
        <w:rPr>
          <w:rFonts w:asciiTheme="majorHAnsi" w:hAnsiTheme="majorHAnsi" w:cstheme="majorHAnsi"/>
          <w:sz w:val="20"/>
          <w:szCs w:val="20"/>
        </w:rPr>
        <w:t xml:space="preserve"> to support structured and unstructured aviation datasets, enabling low-latency analytics and high availability.</w:t>
      </w:r>
    </w:p>
    <w:p w14:paraId="6AFB0474" w14:textId="49434232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Implemented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Prometheus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Grafana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CloudWatch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real-time infrastructure monitoring and alerting, reducing MTTR and improving observability.</w:t>
      </w:r>
    </w:p>
    <w:p w14:paraId="3AE6D4B2" w14:textId="1C25E9C4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Designed auto-scaling and failover strategies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ASG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ELB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Route 53</w:t>
      </w:r>
      <w:r w:rsidRPr="008D70B5">
        <w:rPr>
          <w:rFonts w:asciiTheme="majorHAnsi" w:hAnsiTheme="majorHAnsi" w:cstheme="majorHAnsi"/>
          <w:sz w:val="20"/>
          <w:szCs w:val="20"/>
        </w:rPr>
        <w:t>, ensuring high availability during peak loads and system failures.</w:t>
      </w:r>
    </w:p>
    <w:p w14:paraId="447A8290" w14:textId="7FB7B30A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Automated data ingestion workflows and ETL pipelines to support real-time streaming of high-volume aviation data without performance degradation.</w:t>
      </w:r>
    </w:p>
    <w:p w14:paraId="2AEF963F" w14:textId="6381940E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Enforced security best practices with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AWS IAM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encryption protocols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VPC</w:t>
      </w:r>
      <w:r w:rsidRPr="008D70B5">
        <w:rPr>
          <w:rFonts w:asciiTheme="majorHAnsi" w:hAnsiTheme="majorHAnsi" w:cstheme="majorHAnsi"/>
          <w:sz w:val="20"/>
          <w:szCs w:val="20"/>
        </w:rPr>
        <w:t>, ensuring secure handling of sensitive data and regulatory compliance.</w:t>
      </w:r>
    </w:p>
    <w:p w14:paraId="4463B0C0" w14:textId="2C0FA4FE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Developed automated health checks, log aggregation with the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ELK stack</w:t>
      </w:r>
      <w:r w:rsidRPr="008D70B5">
        <w:rPr>
          <w:rFonts w:asciiTheme="majorHAnsi" w:hAnsiTheme="majorHAnsi" w:cstheme="majorHAnsi"/>
          <w:sz w:val="20"/>
          <w:szCs w:val="20"/>
        </w:rPr>
        <w:t>, and recovery workflows to ensure fault tolerance and reduce manual intervention.</w:t>
      </w:r>
    </w:p>
    <w:p w14:paraId="3F8082A0" w14:textId="165516C0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Implemented container orchestration policies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Helm charts</w:t>
      </w:r>
      <w:r w:rsidRPr="008D70B5">
        <w:rPr>
          <w:rFonts w:asciiTheme="majorHAnsi" w:hAnsiTheme="majorHAnsi" w:cstheme="majorHAnsi"/>
          <w:sz w:val="20"/>
          <w:szCs w:val="20"/>
        </w:rPr>
        <w:t xml:space="preserve"> to simplify Kubernetes resource management and accelerate deployment cycles.</w:t>
      </w:r>
    </w:p>
    <w:p w14:paraId="40201BE7" w14:textId="5B9ABE56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Used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Python</w:t>
      </w:r>
      <w:r w:rsidRPr="008D70B5">
        <w:rPr>
          <w:rFonts w:asciiTheme="majorHAnsi" w:hAnsiTheme="majorHAnsi" w:cstheme="majorHAnsi"/>
          <w:sz w:val="20"/>
          <w:szCs w:val="20"/>
        </w:rPr>
        <w:t xml:space="preserve">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Bash scripting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infrastructure automation, log parsing, and monitoring, streamlining operational tasks.</w:t>
      </w:r>
    </w:p>
    <w:p w14:paraId="2ADB3659" w14:textId="42B7EEF2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Maintained secure network communications via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VPN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SFTP</w:t>
      </w:r>
      <w:r w:rsidRPr="008D70B5">
        <w:rPr>
          <w:rFonts w:asciiTheme="majorHAnsi" w:hAnsiTheme="majorHAnsi" w:cstheme="majorHAnsi"/>
          <w:sz w:val="20"/>
          <w:szCs w:val="20"/>
        </w:rPr>
        <w:t xml:space="preserve">, and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DNS</w:t>
      </w:r>
      <w:r w:rsidRPr="008D70B5">
        <w:rPr>
          <w:rFonts w:asciiTheme="majorHAnsi" w:hAnsiTheme="majorHAnsi" w:cstheme="majorHAnsi"/>
          <w:sz w:val="20"/>
          <w:szCs w:val="20"/>
        </w:rPr>
        <w:t xml:space="preserve"> configurations, ensuring encrypted, reliable data transmission across hybrid infrastructure.</w:t>
      </w:r>
    </w:p>
    <w:p w14:paraId="36C0CE79" w14:textId="5D1DAEB8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Performed load and performance testing across distributed services to identify bottlenecks and apply caching and architectural optimizations.</w:t>
      </w:r>
    </w:p>
    <w:p w14:paraId="1DBDBF24" w14:textId="6FD636EF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Oversaw cloud cost optimization initiatives by applying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right-sizing</w:t>
      </w:r>
      <w:r w:rsidRPr="008D70B5">
        <w:rPr>
          <w:rFonts w:asciiTheme="majorHAnsi" w:hAnsiTheme="majorHAnsi" w:cstheme="majorHAnsi"/>
          <w:sz w:val="20"/>
          <w:szCs w:val="20"/>
        </w:rPr>
        <w:t xml:space="preserve">,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auto-scaling</w:t>
      </w:r>
      <w:r w:rsidRPr="008D70B5">
        <w:rPr>
          <w:rFonts w:asciiTheme="majorHAnsi" w:hAnsiTheme="majorHAnsi" w:cstheme="majorHAnsi"/>
          <w:sz w:val="20"/>
          <w:szCs w:val="20"/>
        </w:rPr>
        <w:t>, and resource scheduling to reduce AWS expenses.</w:t>
      </w:r>
    </w:p>
    <w:p w14:paraId="135A90FD" w14:textId="5FB3057F" w:rsidR="000F71BF" w:rsidRPr="008D70B5" w:rsidRDefault="000F71BF" w:rsidP="005127C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lastRenderedPageBreak/>
        <w:t>Mentored junior engineers and led documentation of infrastructure, CI/CD workflows, monitoring practices, and cloud security protocols for consistency and knowledge sharing.</w:t>
      </w:r>
    </w:p>
    <w:p w14:paraId="1E2A506C" w14:textId="3D373F61" w:rsidR="000F71BF" w:rsidRPr="008D70B5" w:rsidRDefault="000F71BF" w:rsidP="00221CAD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b/>
          <w:color w:val="FF0000"/>
          <w:sz w:val="20"/>
          <w:szCs w:val="20"/>
        </w:rPr>
      </w:pP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Environments: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 AWS, CI/CD, GIT, Gitlab,</w:t>
      </w:r>
      <w:r w:rsidR="006130E5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Jenkins C/C++,</w:t>
      </w:r>
      <w:r w:rsidR="00DF5DB1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0B1A3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JIRA, Confluence, EC2, S3, VPC, SQS, SNS, IAM, CloudWatch, Artifactory, Micro Services, Automation, Python, Go, Docker, Kubernetes, Cloud Formation, ELB, Linux/Unix, PostgreSQL, MongoDB, Prometheus, CloudWatch</w:t>
      </w:r>
      <w:r w:rsidR="00221CA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.</w:t>
      </w:r>
    </w:p>
    <w:p w14:paraId="582498CE" w14:textId="77777777" w:rsidR="00162D88" w:rsidRPr="008D70B5" w:rsidRDefault="00162D88" w:rsidP="00162D88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32E587D5" w14:textId="133F65FF" w:rsidR="00397BF2" w:rsidRPr="008D70B5" w:rsidRDefault="00A06D07" w:rsidP="00162D88">
      <w:pPr>
        <w:rPr>
          <w:rFonts w:asciiTheme="majorHAnsi" w:hAnsiTheme="majorHAnsi" w:cstheme="majorHAnsi"/>
          <w:b/>
          <w:bCs/>
          <w:sz w:val="20"/>
          <w:szCs w:val="20"/>
        </w:rPr>
      </w:pPr>
      <w:proofErr w:type="spellStart"/>
      <w:r w:rsidRPr="008D70B5">
        <w:rPr>
          <w:rFonts w:asciiTheme="majorHAnsi" w:hAnsiTheme="majorHAnsi" w:cstheme="majorHAnsi"/>
          <w:b/>
          <w:bCs/>
          <w:sz w:val="20"/>
          <w:szCs w:val="20"/>
        </w:rPr>
        <w:t>Addteq</w:t>
      </w:r>
      <w:proofErr w:type="spellEnd"/>
      <w:r w:rsidRPr="008D70B5">
        <w:rPr>
          <w:rFonts w:asciiTheme="majorHAnsi" w:hAnsiTheme="majorHAnsi" w:cstheme="majorHAnsi"/>
          <w:b/>
          <w:bCs/>
          <w:sz w:val="20"/>
          <w:szCs w:val="20"/>
        </w:rPr>
        <w:t>-</w:t>
      </w:r>
      <w:r w:rsidR="003239EB">
        <w:rPr>
          <w:rFonts w:asciiTheme="majorHAnsi" w:hAnsiTheme="majorHAnsi" w:cstheme="majorHAnsi"/>
          <w:b/>
          <w:bCs/>
          <w:sz w:val="20"/>
          <w:szCs w:val="20"/>
        </w:rPr>
        <w:t>Software Con</w:t>
      </w:r>
      <w:r w:rsidR="00370737">
        <w:rPr>
          <w:rFonts w:asciiTheme="majorHAnsi" w:hAnsiTheme="majorHAnsi" w:cstheme="majorHAnsi"/>
          <w:b/>
          <w:bCs/>
          <w:sz w:val="20"/>
          <w:szCs w:val="20"/>
        </w:rPr>
        <w:t>figuration</w:t>
      </w:r>
      <w:r w:rsidR="003239EB">
        <w:rPr>
          <w:rFonts w:asciiTheme="majorHAnsi" w:hAnsiTheme="majorHAnsi" w:cstheme="majorHAnsi"/>
          <w:b/>
          <w:bCs/>
          <w:sz w:val="20"/>
          <w:szCs w:val="20"/>
        </w:rPr>
        <w:t xml:space="preserve"> Manager-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7542A2" w:rsidRPr="007542A2">
        <w:rPr>
          <w:rFonts w:asciiTheme="majorHAnsi" w:hAnsiTheme="majorHAnsi" w:cstheme="majorHAnsi"/>
          <w:b/>
          <w:bCs/>
          <w:sz w:val="20"/>
          <w:szCs w:val="20"/>
        </w:rPr>
        <w:t xml:space="preserve">Princeton, NJ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| Feb 2013</w:t>
      </w:r>
      <w:r w:rsidR="00292576"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–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Aug 2015</w:t>
      </w:r>
    </w:p>
    <w:p w14:paraId="6959592D" w14:textId="65C15891" w:rsidR="00A06D07" w:rsidRPr="008D70B5" w:rsidRDefault="00A06D07" w:rsidP="00162D88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D70B5">
        <w:rPr>
          <w:rFonts w:asciiTheme="majorHAnsi" w:hAnsiTheme="majorHAnsi" w:cstheme="majorHAnsi"/>
          <w:b/>
          <w:bCs/>
          <w:sz w:val="20"/>
          <w:szCs w:val="20"/>
        </w:rPr>
        <w:t>Responsibilities:</w:t>
      </w:r>
    </w:p>
    <w:p w14:paraId="19509B44" w14:textId="2527A3BB" w:rsidR="009D2026" w:rsidRPr="008D70B5" w:rsidRDefault="009D2026" w:rsidP="009D2026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Automated the build, release, and deployment processes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Shell, Perl, ANT, and Maven</w:t>
      </w:r>
      <w:r w:rsidRPr="008D70B5">
        <w:rPr>
          <w:rFonts w:asciiTheme="majorHAnsi" w:hAnsiTheme="majorHAnsi" w:cstheme="majorHAnsi"/>
          <w:sz w:val="20"/>
          <w:szCs w:val="20"/>
        </w:rPr>
        <w:t>; defined configuration management (CM) policies and maintained Git/SVN repositories across multiple projects.</w:t>
      </w:r>
    </w:p>
    <w:p w14:paraId="44614370" w14:textId="23E19902" w:rsidR="009D2026" w:rsidRPr="008D70B5" w:rsidRDefault="009D2026" w:rsidP="009D2026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Developed controllers and independent modules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PERL and DBI</w:t>
      </w:r>
      <w:r w:rsidRPr="008D70B5">
        <w:rPr>
          <w:rFonts w:asciiTheme="majorHAnsi" w:hAnsiTheme="majorHAnsi" w:cstheme="majorHAnsi"/>
          <w:sz w:val="20"/>
          <w:szCs w:val="20"/>
        </w:rPr>
        <w:t xml:space="preserve"> to retrieve and process data from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MySQL</w:t>
      </w:r>
      <w:r w:rsidRPr="008D70B5">
        <w:rPr>
          <w:rFonts w:asciiTheme="majorHAnsi" w:hAnsiTheme="majorHAnsi" w:cstheme="majorHAnsi"/>
          <w:sz w:val="20"/>
          <w:szCs w:val="20"/>
        </w:rPr>
        <w:t xml:space="preserve"> databases, transforming it into JSON for deployment across environments.</w:t>
      </w:r>
    </w:p>
    <w:p w14:paraId="62650151" w14:textId="17B5808B" w:rsidR="009D2026" w:rsidRPr="008D70B5" w:rsidRDefault="009D2026" w:rsidP="009D2026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Created and used PERL and Shell scripts to manage XML configuration, generate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HTML reports</w:t>
      </w:r>
      <w:r w:rsidRPr="008D70B5">
        <w:rPr>
          <w:rFonts w:asciiTheme="majorHAnsi" w:hAnsiTheme="majorHAnsi" w:cstheme="majorHAnsi"/>
          <w:sz w:val="20"/>
          <w:szCs w:val="20"/>
        </w:rPr>
        <w:t xml:space="preserve">, perform backups, and automate artifact filtering and packaging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(JARs, WARs, EARs).</w:t>
      </w:r>
    </w:p>
    <w:p w14:paraId="57F07444" w14:textId="16830879" w:rsidR="009D2026" w:rsidRPr="008D70B5" w:rsidRDefault="009D2026" w:rsidP="009D2026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Set up and maintained CI/CD pipelines using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Bamboo</w:t>
      </w:r>
      <w:r w:rsidRPr="008D70B5">
        <w:rPr>
          <w:rFonts w:asciiTheme="majorHAnsi" w:hAnsiTheme="majorHAnsi" w:cstheme="majorHAnsi"/>
          <w:sz w:val="20"/>
          <w:szCs w:val="20"/>
        </w:rPr>
        <w:t>, integrated with JIRA and Confluence for issue tracking, documentation, and build notifications, supporting streamlined development workflows.</w:t>
      </w:r>
    </w:p>
    <w:p w14:paraId="3EA92780" w14:textId="1AA9DB73" w:rsidR="009D2026" w:rsidRPr="008D70B5" w:rsidRDefault="009D2026" w:rsidP="009D2026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>Managed version control workflows (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branches, merges, pull requests</w:t>
      </w:r>
      <w:r w:rsidRPr="008D70B5">
        <w:rPr>
          <w:rFonts w:asciiTheme="majorHAnsi" w:hAnsiTheme="majorHAnsi" w:cstheme="majorHAnsi"/>
          <w:sz w:val="20"/>
          <w:szCs w:val="20"/>
        </w:rPr>
        <w:t>), conducted incremental and full backups, and configured Apache servers to host applications built on customized database releases.</w:t>
      </w:r>
    </w:p>
    <w:p w14:paraId="74E24EF0" w14:textId="5E99BA36" w:rsidR="00397BF2" w:rsidRPr="008D70B5" w:rsidRDefault="009D2026" w:rsidP="00162D88">
      <w:pPr>
        <w:pStyle w:val="ListBullet"/>
        <w:numPr>
          <w:ilvl w:val="0"/>
          <w:numId w:val="0"/>
        </w:numPr>
        <w:spacing w:after="0"/>
        <w:ind w:left="90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Environments:  CI/CD, GIT</w:t>
      </w:r>
      <w:r w:rsidR="00DF5DB1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/SVN</w:t>
      </w: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, Git</w:t>
      </w:r>
      <w:r w:rsidR="00162D88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H</w:t>
      </w: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ub, Bamboo, Java,</w:t>
      </w:r>
      <w:r w:rsidR="00455BF0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JIRA, Confluence, Artifactory, Automation, Shell, PERL, SQL, HTML, MySQL, </w:t>
      </w:r>
      <w:r w:rsidR="00455BF0" w:rsidRPr="008D70B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XML, HTML, Apache</w:t>
      </w:r>
      <w:r w:rsidR="00221CA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.</w:t>
      </w:r>
    </w:p>
    <w:p w14:paraId="1B28ED8B" w14:textId="77777777" w:rsidR="00162D88" w:rsidRPr="008D70B5" w:rsidRDefault="00162D88" w:rsidP="00162D88">
      <w:pPr>
        <w:pStyle w:val="ListBullet"/>
        <w:numPr>
          <w:ilvl w:val="0"/>
          <w:numId w:val="0"/>
        </w:numPr>
        <w:spacing w:after="0"/>
        <w:ind w:left="90"/>
        <w:rPr>
          <w:rFonts w:asciiTheme="majorHAnsi" w:hAnsiTheme="majorHAnsi" w:cstheme="majorHAnsi"/>
          <w:b/>
          <w:color w:val="FF0000"/>
          <w:sz w:val="20"/>
          <w:szCs w:val="20"/>
        </w:rPr>
      </w:pPr>
    </w:p>
    <w:p w14:paraId="0C778806" w14:textId="2785D713" w:rsidR="003126C1" w:rsidRPr="008D70B5" w:rsidRDefault="00BF38E7" w:rsidP="00162D88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D70B5">
        <w:rPr>
          <w:rFonts w:asciiTheme="majorHAnsi" w:hAnsiTheme="majorHAnsi" w:cstheme="majorHAnsi"/>
          <w:b/>
          <w:bCs/>
          <w:sz w:val="20"/>
          <w:szCs w:val="20"/>
        </w:rPr>
        <w:t>Accenture-</w:t>
      </w:r>
      <w:r w:rsidR="003239EB">
        <w:rPr>
          <w:rFonts w:asciiTheme="majorHAnsi" w:hAnsiTheme="majorHAnsi" w:cstheme="majorHAnsi"/>
          <w:b/>
          <w:bCs/>
          <w:sz w:val="20"/>
          <w:szCs w:val="20"/>
        </w:rPr>
        <w:t xml:space="preserve"> Software Engineer-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India | Dec 20</w:t>
      </w:r>
      <w:r w:rsidR="001B60EE" w:rsidRPr="008D70B5">
        <w:rPr>
          <w:rFonts w:asciiTheme="majorHAnsi" w:hAnsiTheme="majorHAnsi" w:cstheme="majorHAnsi"/>
          <w:b/>
          <w:bCs/>
          <w:sz w:val="20"/>
          <w:szCs w:val="20"/>
        </w:rPr>
        <w:t>0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9 </w:t>
      </w:r>
      <w:r w:rsidR="000031E6" w:rsidRPr="008D70B5">
        <w:rPr>
          <w:rFonts w:asciiTheme="majorHAnsi" w:hAnsiTheme="majorHAnsi" w:cstheme="majorHAnsi"/>
          <w:b/>
          <w:bCs/>
          <w:sz w:val="20"/>
          <w:szCs w:val="20"/>
        </w:rPr>
        <w:t>–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 J</w:t>
      </w:r>
      <w:r w:rsidR="000031E6" w:rsidRPr="008D70B5">
        <w:rPr>
          <w:rFonts w:asciiTheme="majorHAnsi" w:hAnsiTheme="majorHAnsi" w:cstheme="majorHAnsi"/>
          <w:b/>
          <w:bCs/>
          <w:sz w:val="20"/>
          <w:szCs w:val="20"/>
        </w:rPr>
        <w:t>ul 2011</w:t>
      </w:r>
    </w:p>
    <w:p w14:paraId="31075469" w14:textId="2370566F" w:rsidR="00892369" w:rsidRPr="008D70B5" w:rsidRDefault="00892369" w:rsidP="00162D88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D70B5">
        <w:rPr>
          <w:rFonts w:asciiTheme="majorHAnsi" w:hAnsiTheme="majorHAnsi" w:cstheme="majorHAnsi"/>
          <w:b/>
          <w:bCs/>
          <w:sz w:val="20"/>
          <w:szCs w:val="20"/>
        </w:rPr>
        <w:t>Responsibilities:</w:t>
      </w:r>
    </w:p>
    <w:p w14:paraId="37637751" w14:textId="591A9EF2" w:rsidR="00DF5DB1" w:rsidRPr="008D70B5" w:rsidRDefault="00DF5DB1" w:rsidP="00DF5DB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Contributed to the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design and execution of test plans</w:t>
      </w:r>
      <w:r w:rsidRPr="008D70B5">
        <w:rPr>
          <w:rFonts w:asciiTheme="majorHAnsi" w:hAnsiTheme="majorHAnsi" w:cstheme="majorHAnsi"/>
          <w:sz w:val="20"/>
          <w:szCs w:val="20"/>
        </w:rPr>
        <w:t xml:space="preserve"> for the GPS system, an enterprise-level financial information system supporting deal tracking across distributed databases.</w:t>
      </w:r>
    </w:p>
    <w:p w14:paraId="7DE52920" w14:textId="60C0C66C" w:rsidR="00DF5DB1" w:rsidRPr="008D70B5" w:rsidRDefault="00DF5DB1" w:rsidP="00DF5DB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Performed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functional, capacity, and performance testing</w:t>
      </w:r>
      <w:r w:rsidRPr="008D70B5">
        <w:rPr>
          <w:rFonts w:asciiTheme="majorHAnsi" w:hAnsiTheme="majorHAnsi" w:cstheme="majorHAnsi"/>
          <w:sz w:val="20"/>
          <w:szCs w:val="20"/>
        </w:rPr>
        <w:t xml:space="preserve"> of custom-built applications used for managing and validating business deals at Accenture.</w:t>
      </w:r>
    </w:p>
    <w:p w14:paraId="5B67B47F" w14:textId="4E0FDC3C" w:rsidR="00DF5DB1" w:rsidRPr="008D70B5" w:rsidRDefault="00DF5DB1" w:rsidP="00DF5DB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Executed comprehensive test cycles and conducted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defect tracking and reporting</w:t>
      </w:r>
      <w:r w:rsidRPr="008D70B5">
        <w:rPr>
          <w:rFonts w:asciiTheme="majorHAnsi" w:hAnsiTheme="majorHAnsi" w:cstheme="majorHAnsi"/>
          <w:sz w:val="20"/>
          <w:szCs w:val="20"/>
        </w:rPr>
        <w:t xml:space="preserve"> using ClearQuest, ensuring high system reliability and data integrity.</w:t>
      </w:r>
    </w:p>
    <w:p w14:paraId="3484605A" w14:textId="4B0D0DFE" w:rsidR="00DF5DB1" w:rsidRPr="008D70B5" w:rsidRDefault="00DF5DB1" w:rsidP="00DF5DB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Supported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multiple release cycles</w:t>
      </w:r>
      <w:r w:rsidRPr="008D70B5">
        <w:rPr>
          <w:rFonts w:asciiTheme="majorHAnsi" w:hAnsiTheme="majorHAnsi" w:cstheme="majorHAnsi"/>
          <w:sz w:val="20"/>
          <w:szCs w:val="20"/>
        </w:rPr>
        <w:t>, coordinating testing efforts and validating enhancements across iterative deployments.</w:t>
      </w:r>
    </w:p>
    <w:p w14:paraId="55712BF8" w14:textId="72407E4D" w:rsidR="00DF5DB1" w:rsidRPr="008D70B5" w:rsidRDefault="00DF5DB1" w:rsidP="00DF5DB1">
      <w:pPr>
        <w:pStyle w:val="ListParagraph"/>
        <w:numPr>
          <w:ilvl w:val="0"/>
          <w:numId w:val="20"/>
        </w:numPr>
        <w:tabs>
          <w:tab w:val="clear" w:pos="720"/>
          <w:tab w:val="num" w:pos="450"/>
        </w:tabs>
        <w:ind w:left="450"/>
        <w:jc w:val="both"/>
        <w:rPr>
          <w:rFonts w:asciiTheme="majorHAnsi" w:hAnsiTheme="majorHAnsi" w:cstheme="majorHAnsi"/>
          <w:sz w:val="20"/>
          <w:szCs w:val="20"/>
        </w:rPr>
      </w:pPr>
      <w:r w:rsidRPr="008D70B5">
        <w:rPr>
          <w:rFonts w:asciiTheme="majorHAnsi" w:hAnsiTheme="majorHAnsi" w:cstheme="majorHAnsi"/>
          <w:sz w:val="20"/>
          <w:szCs w:val="20"/>
        </w:rPr>
        <w:t xml:space="preserve">Engaged in </w:t>
      </w:r>
      <w:r w:rsidRPr="008D70B5">
        <w:rPr>
          <w:rFonts w:asciiTheme="majorHAnsi" w:hAnsiTheme="majorHAnsi" w:cstheme="majorHAnsi"/>
          <w:b/>
          <w:bCs/>
          <w:sz w:val="20"/>
          <w:szCs w:val="20"/>
        </w:rPr>
        <w:t>direct customer interactions</w:t>
      </w:r>
      <w:r w:rsidRPr="008D70B5">
        <w:rPr>
          <w:rFonts w:asciiTheme="majorHAnsi" w:hAnsiTheme="majorHAnsi" w:cstheme="majorHAnsi"/>
          <w:sz w:val="20"/>
          <w:szCs w:val="20"/>
        </w:rPr>
        <w:t xml:space="preserve"> to understand requirements, provide testing updates, and ensure alignment with business goals and CIO office expectations.</w:t>
      </w:r>
    </w:p>
    <w:p w14:paraId="14C30960" w14:textId="59566D05" w:rsidR="00162D88" w:rsidRPr="008D70B5" w:rsidRDefault="00162D88" w:rsidP="00162D88">
      <w:pPr>
        <w:pStyle w:val="ListBullet"/>
        <w:numPr>
          <w:ilvl w:val="0"/>
          <w:numId w:val="0"/>
        </w:numPr>
        <w:spacing w:after="0"/>
        <w:ind w:left="90"/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</w:pPr>
      <w:r w:rsidRPr="008D70B5"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  <w:t xml:space="preserve">Environments:  SDLC, Software Development, Java, C/C++, Shell, IBM ClearQuest, Code Management, Unit Testing, Regression Testing, </w:t>
      </w:r>
      <w:r w:rsidR="00556950" w:rsidRPr="008D70B5">
        <w:rPr>
          <w:rFonts w:asciiTheme="majorHAnsi" w:eastAsiaTheme="minorEastAsia" w:hAnsiTheme="majorHAnsi" w:cstheme="majorHAnsi"/>
          <w:b/>
          <w:color w:val="000000" w:themeColor="text1"/>
          <w:sz w:val="20"/>
          <w:szCs w:val="20"/>
        </w:rPr>
        <w:t>Release Management.</w:t>
      </w:r>
    </w:p>
    <w:p w14:paraId="4C2379A2" w14:textId="77777777" w:rsidR="00DF5DB1" w:rsidRPr="008D70B5" w:rsidRDefault="00DF5DB1" w:rsidP="00892369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  <w:b/>
          <w:color w:val="FF0000"/>
          <w:sz w:val="20"/>
          <w:szCs w:val="20"/>
        </w:rPr>
      </w:pPr>
    </w:p>
    <w:p w14:paraId="5D937EFC" w14:textId="77777777" w:rsidR="00993693" w:rsidRPr="008D70B5" w:rsidRDefault="000515CE" w:rsidP="00993693">
      <w:pPr>
        <w:rPr>
          <w:rFonts w:asciiTheme="majorHAnsi" w:hAnsiTheme="majorHAnsi" w:cstheme="majorHAnsi"/>
          <w:b/>
          <w:bCs/>
          <w:sz w:val="20"/>
          <w:szCs w:val="20"/>
        </w:rPr>
      </w:pPr>
      <w:r w:rsidRPr="008D70B5">
        <w:rPr>
          <w:rFonts w:asciiTheme="majorHAnsi" w:hAnsiTheme="majorHAnsi" w:cstheme="majorHAnsi"/>
          <w:b/>
          <w:bCs/>
          <w:sz w:val="20"/>
          <w:szCs w:val="20"/>
        </w:rPr>
        <w:t xml:space="preserve">Education Details: </w:t>
      </w:r>
    </w:p>
    <w:p w14:paraId="5F30582B" w14:textId="77777777" w:rsidR="00993693" w:rsidRPr="007D726D" w:rsidRDefault="00993693" w:rsidP="00993693">
      <w:pPr>
        <w:rPr>
          <w:rFonts w:asciiTheme="majorHAnsi" w:hAnsiTheme="majorHAnsi" w:cstheme="majorHAnsi"/>
          <w:bCs/>
          <w:sz w:val="20"/>
          <w:szCs w:val="20"/>
        </w:rPr>
      </w:pPr>
    </w:p>
    <w:p w14:paraId="436766A9" w14:textId="2E08548C" w:rsidR="007D726D" w:rsidRDefault="00993693" w:rsidP="007D726D">
      <w:pPr>
        <w:contextualSpacing/>
        <w:rPr>
          <w:rFonts w:asciiTheme="majorHAnsi" w:hAnsiTheme="majorHAnsi" w:cstheme="majorHAnsi"/>
          <w:sz w:val="20"/>
          <w:szCs w:val="20"/>
        </w:rPr>
      </w:pPr>
      <w:r w:rsidRPr="007D726D">
        <w:rPr>
          <w:rFonts w:asciiTheme="majorHAnsi" w:hAnsiTheme="majorHAnsi" w:cstheme="majorHAnsi"/>
          <w:sz w:val="20"/>
          <w:szCs w:val="20"/>
        </w:rPr>
        <w:t>Master of Science in Computer Engineering</w:t>
      </w:r>
      <w:r w:rsidR="007D726D" w:rsidRPr="007D726D">
        <w:rPr>
          <w:rFonts w:asciiTheme="majorHAnsi" w:hAnsiTheme="majorHAnsi" w:cstheme="majorHAnsi"/>
          <w:sz w:val="20"/>
          <w:szCs w:val="20"/>
        </w:rPr>
        <w:t>-</w:t>
      </w:r>
      <w:r w:rsidRPr="007D726D">
        <w:rPr>
          <w:rFonts w:asciiTheme="majorHAnsi" w:hAnsiTheme="majorHAnsi" w:cstheme="majorHAnsi"/>
          <w:sz w:val="20"/>
          <w:szCs w:val="20"/>
        </w:rPr>
        <w:t>State University of New York at Stony Brook</w:t>
      </w:r>
      <w:r w:rsidR="007D726D">
        <w:rPr>
          <w:rFonts w:asciiTheme="majorHAnsi" w:hAnsiTheme="majorHAnsi" w:cstheme="majorHAnsi"/>
          <w:sz w:val="20"/>
          <w:szCs w:val="20"/>
        </w:rPr>
        <w:t>-</w:t>
      </w:r>
      <w:r w:rsidRPr="007D726D">
        <w:rPr>
          <w:rFonts w:asciiTheme="majorHAnsi" w:hAnsiTheme="majorHAnsi" w:cstheme="majorHAnsi"/>
          <w:sz w:val="20"/>
          <w:szCs w:val="20"/>
        </w:rPr>
        <w:t xml:space="preserve"> Dec 2012 </w:t>
      </w:r>
    </w:p>
    <w:p w14:paraId="47787820" w14:textId="7C845C78" w:rsidR="00993693" w:rsidRPr="007D726D" w:rsidRDefault="00993693" w:rsidP="007D726D">
      <w:pPr>
        <w:contextualSpacing/>
        <w:rPr>
          <w:rFonts w:asciiTheme="majorHAnsi" w:hAnsiTheme="majorHAnsi" w:cstheme="majorHAnsi"/>
          <w:sz w:val="20"/>
          <w:szCs w:val="20"/>
        </w:rPr>
      </w:pPr>
      <w:r w:rsidRPr="007D726D">
        <w:rPr>
          <w:rFonts w:asciiTheme="majorHAnsi" w:hAnsiTheme="majorHAnsi" w:cstheme="majorHAnsi"/>
          <w:sz w:val="20"/>
          <w:szCs w:val="20"/>
        </w:rPr>
        <w:t>Bachelor of Electronics and Communication Engineering Sir MVIT</w:t>
      </w:r>
      <w:r w:rsidR="007D726D">
        <w:rPr>
          <w:rFonts w:asciiTheme="majorHAnsi" w:hAnsiTheme="majorHAnsi" w:cstheme="majorHAnsi"/>
          <w:sz w:val="20"/>
          <w:szCs w:val="20"/>
        </w:rPr>
        <w:t>-</w:t>
      </w:r>
      <w:r w:rsidRPr="007D726D">
        <w:rPr>
          <w:rFonts w:asciiTheme="majorHAnsi" w:hAnsiTheme="majorHAnsi" w:cstheme="majorHAnsi"/>
          <w:sz w:val="20"/>
          <w:szCs w:val="20"/>
        </w:rPr>
        <w:t xml:space="preserve">2009 </w:t>
      </w:r>
    </w:p>
    <w:p w14:paraId="357A1E13" w14:textId="2B86EEB4" w:rsidR="003126C1" w:rsidRPr="008D70B5" w:rsidRDefault="003126C1" w:rsidP="005D6D56">
      <w:pPr>
        <w:pStyle w:val="ListBullet"/>
        <w:numPr>
          <w:ilvl w:val="0"/>
          <w:numId w:val="0"/>
        </w:numPr>
        <w:tabs>
          <w:tab w:val="num" w:pos="450"/>
        </w:tabs>
        <w:ind w:left="360"/>
        <w:rPr>
          <w:rFonts w:asciiTheme="majorHAnsi" w:hAnsiTheme="majorHAnsi" w:cstheme="majorHAnsi"/>
          <w:sz w:val="20"/>
          <w:szCs w:val="20"/>
        </w:rPr>
      </w:pPr>
    </w:p>
    <w:sectPr w:rsidR="003126C1" w:rsidRPr="008D70B5" w:rsidSect="00750A6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24A9D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B07E77"/>
    <w:multiLevelType w:val="hybridMultilevel"/>
    <w:tmpl w:val="F5AE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61191"/>
    <w:multiLevelType w:val="multilevel"/>
    <w:tmpl w:val="474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9744C"/>
    <w:multiLevelType w:val="hybridMultilevel"/>
    <w:tmpl w:val="ACF0FC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E6C1F"/>
    <w:multiLevelType w:val="hybridMultilevel"/>
    <w:tmpl w:val="71C8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7B10"/>
    <w:multiLevelType w:val="multilevel"/>
    <w:tmpl w:val="B4F2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970966"/>
    <w:multiLevelType w:val="hybridMultilevel"/>
    <w:tmpl w:val="A39E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56033"/>
    <w:multiLevelType w:val="multilevel"/>
    <w:tmpl w:val="F08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D0A04"/>
    <w:multiLevelType w:val="hybridMultilevel"/>
    <w:tmpl w:val="6582C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590E47"/>
    <w:multiLevelType w:val="multilevel"/>
    <w:tmpl w:val="F08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B4370"/>
    <w:multiLevelType w:val="multilevel"/>
    <w:tmpl w:val="A5F8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DB48C3"/>
    <w:multiLevelType w:val="multilevel"/>
    <w:tmpl w:val="3C2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75D8F"/>
    <w:multiLevelType w:val="multilevel"/>
    <w:tmpl w:val="F08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0239F"/>
    <w:multiLevelType w:val="multilevel"/>
    <w:tmpl w:val="A968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BF57BE"/>
    <w:multiLevelType w:val="multilevel"/>
    <w:tmpl w:val="F08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C3C82"/>
    <w:multiLevelType w:val="multilevel"/>
    <w:tmpl w:val="F08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222C44"/>
    <w:multiLevelType w:val="multilevel"/>
    <w:tmpl w:val="F08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802078">
    <w:abstractNumId w:val="8"/>
  </w:num>
  <w:num w:numId="2" w16cid:durableId="1164736833">
    <w:abstractNumId w:val="6"/>
  </w:num>
  <w:num w:numId="3" w16cid:durableId="2022311360">
    <w:abstractNumId w:val="5"/>
  </w:num>
  <w:num w:numId="4" w16cid:durableId="1900357108">
    <w:abstractNumId w:val="4"/>
  </w:num>
  <w:num w:numId="5" w16cid:durableId="1927416676">
    <w:abstractNumId w:val="7"/>
  </w:num>
  <w:num w:numId="6" w16cid:durableId="1830366168">
    <w:abstractNumId w:val="3"/>
  </w:num>
  <w:num w:numId="7" w16cid:durableId="1512598152">
    <w:abstractNumId w:val="2"/>
  </w:num>
  <w:num w:numId="8" w16cid:durableId="1306005843">
    <w:abstractNumId w:val="1"/>
  </w:num>
  <w:num w:numId="9" w16cid:durableId="1780173778">
    <w:abstractNumId w:val="0"/>
  </w:num>
  <w:num w:numId="10" w16cid:durableId="572396119">
    <w:abstractNumId w:val="21"/>
  </w:num>
  <w:num w:numId="11" w16cid:durableId="26420540">
    <w:abstractNumId w:val="8"/>
  </w:num>
  <w:num w:numId="12" w16cid:durableId="751242523">
    <w:abstractNumId w:val="8"/>
  </w:num>
  <w:num w:numId="13" w16cid:durableId="817380868">
    <w:abstractNumId w:val="13"/>
  </w:num>
  <w:num w:numId="14" w16cid:durableId="239170659">
    <w:abstractNumId w:val="19"/>
  </w:num>
  <w:num w:numId="15" w16cid:durableId="260144070">
    <w:abstractNumId w:val="10"/>
  </w:num>
  <w:num w:numId="16" w16cid:durableId="739324898">
    <w:abstractNumId w:val="14"/>
  </w:num>
  <w:num w:numId="17" w16cid:durableId="110058566">
    <w:abstractNumId w:val="11"/>
  </w:num>
  <w:num w:numId="18" w16cid:durableId="906693114">
    <w:abstractNumId w:val="16"/>
  </w:num>
  <w:num w:numId="19" w16cid:durableId="1831365183">
    <w:abstractNumId w:val="18"/>
  </w:num>
  <w:num w:numId="20" w16cid:durableId="1971277601">
    <w:abstractNumId w:val="20"/>
  </w:num>
  <w:num w:numId="21" w16cid:durableId="2143452616">
    <w:abstractNumId w:val="24"/>
  </w:num>
  <w:num w:numId="22" w16cid:durableId="41562182">
    <w:abstractNumId w:val="22"/>
  </w:num>
  <w:num w:numId="23" w16cid:durableId="1239174334">
    <w:abstractNumId w:val="23"/>
  </w:num>
  <w:num w:numId="24" w16cid:durableId="872113696">
    <w:abstractNumId w:val="17"/>
  </w:num>
  <w:num w:numId="25" w16cid:durableId="1667591859">
    <w:abstractNumId w:val="15"/>
  </w:num>
  <w:num w:numId="26" w16cid:durableId="1493721760">
    <w:abstractNumId w:val="12"/>
  </w:num>
  <w:num w:numId="27" w16cid:durableId="1059747625">
    <w:abstractNumId w:val="9"/>
  </w:num>
  <w:num w:numId="28" w16cid:durableId="9325887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1E6"/>
    <w:rsid w:val="00034616"/>
    <w:rsid w:val="000515CE"/>
    <w:rsid w:val="000532CA"/>
    <w:rsid w:val="0006063C"/>
    <w:rsid w:val="00084D02"/>
    <w:rsid w:val="000977BB"/>
    <w:rsid w:val="000B1A38"/>
    <w:rsid w:val="000C69D5"/>
    <w:rsid w:val="000D2457"/>
    <w:rsid w:val="000D4520"/>
    <w:rsid w:val="000F71BF"/>
    <w:rsid w:val="00102DF0"/>
    <w:rsid w:val="0015074B"/>
    <w:rsid w:val="00156FE6"/>
    <w:rsid w:val="00162D88"/>
    <w:rsid w:val="00164C3D"/>
    <w:rsid w:val="001A478B"/>
    <w:rsid w:val="001B60EE"/>
    <w:rsid w:val="0020337C"/>
    <w:rsid w:val="00221CAD"/>
    <w:rsid w:val="002239E4"/>
    <w:rsid w:val="002512B3"/>
    <w:rsid w:val="0028193D"/>
    <w:rsid w:val="00292576"/>
    <w:rsid w:val="0029639D"/>
    <w:rsid w:val="002A7CB7"/>
    <w:rsid w:val="002D4DA5"/>
    <w:rsid w:val="002D7445"/>
    <w:rsid w:val="002E6126"/>
    <w:rsid w:val="00303814"/>
    <w:rsid w:val="003126C1"/>
    <w:rsid w:val="003127C7"/>
    <w:rsid w:val="00313B0A"/>
    <w:rsid w:val="00320896"/>
    <w:rsid w:val="00321635"/>
    <w:rsid w:val="00322576"/>
    <w:rsid w:val="003239EB"/>
    <w:rsid w:val="003250A7"/>
    <w:rsid w:val="00326F90"/>
    <w:rsid w:val="00342EE0"/>
    <w:rsid w:val="00343A84"/>
    <w:rsid w:val="00370737"/>
    <w:rsid w:val="00394F29"/>
    <w:rsid w:val="00397BF2"/>
    <w:rsid w:val="003C12D4"/>
    <w:rsid w:val="003C3808"/>
    <w:rsid w:val="003F21DC"/>
    <w:rsid w:val="00405C44"/>
    <w:rsid w:val="00413E7A"/>
    <w:rsid w:val="00455BF0"/>
    <w:rsid w:val="004A6185"/>
    <w:rsid w:val="004E1877"/>
    <w:rsid w:val="004E3C43"/>
    <w:rsid w:val="004E6FA1"/>
    <w:rsid w:val="004F404E"/>
    <w:rsid w:val="005127C1"/>
    <w:rsid w:val="00545EC3"/>
    <w:rsid w:val="00546E8B"/>
    <w:rsid w:val="00556950"/>
    <w:rsid w:val="00596400"/>
    <w:rsid w:val="00596D91"/>
    <w:rsid w:val="005B0620"/>
    <w:rsid w:val="005B108E"/>
    <w:rsid w:val="005D6D56"/>
    <w:rsid w:val="005F6C9A"/>
    <w:rsid w:val="006060D3"/>
    <w:rsid w:val="00610C79"/>
    <w:rsid w:val="006130E5"/>
    <w:rsid w:val="006218A5"/>
    <w:rsid w:val="00631AF6"/>
    <w:rsid w:val="006C14C9"/>
    <w:rsid w:val="00710BEA"/>
    <w:rsid w:val="007173B6"/>
    <w:rsid w:val="00750A6C"/>
    <w:rsid w:val="007542A2"/>
    <w:rsid w:val="007779DE"/>
    <w:rsid w:val="007D726D"/>
    <w:rsid w:val="007D7903"/>
    <w:rsid w:val="007E47FD"/>
    <w:rsid w:val="00810D99"/>
    <w:rsid w:val="0088051E"/>
    <w:rsid w:val="0088362B"/>
    <w:rsid w:val="00892369"/>
    <w:rsid w:val="008B027F"/>
    <w:rsid w:val="008C5022"/>
    <w:rsid w:val="008D70B5"/>
    <w:rsid w:val="008E0266"/>
    <w:rsid w:val="008E27D9"/>
    <w:rsid w:val="00900B0D"/>
    <w:rsid w:val="00911A53"/>
    <w:rsid w:val="00916471"/>
    <w:rsid w:val="009618C9"/>
    <w:rsid w:val="00972A00"/>
    <w:rsid w:val="00982664"/>
    <w:rsid w:val="00993693"/>
    <w:rsid w:val="009B6F15"/>
    <w:rsid w:val="009D2026"/>
    <w:rsid w:val="009E39B8"/>
    <w:rsid w:val="009E3B4A"/>
    <w:rsid w:val="00A06D07"/>
    <w:rsid w:val="00A06E21"/>
    <w:rsid w:val="00A23DF6"/>
    <w:rsid w:val="00A40538"/>
    <w:rsid w:val="00A5422A"/>
    <w:rsid w:val="00A55063"/>
    <w:rsid w:val="00A85FB0"/>
    <w:rsid w:val="00AA1D8D"/>
    <w:rsid w:val="00AB7DBA"/>
    <w:rsid w:val="00B004E0"/>
    <w:rsid w:val="00B17E4A"/>
    <w:rsid w:val="00B21A8A"/>
    <w:rsid w:val="00B340E0"/>
    <w:rsid w:val="00B35BBA"/>
    <w:rsid w:val="00B4090D"/>
    <w:rsid w:val="00B47730"/>
    <w:rsid w:val="00B65DAD"/>
    <w:rsid w:val="00B81677"/>
    <w:rsid w:val="00BA37AB"/>
    <w:rsid w:val="00BA6B11"/>
    <w:rsid w:val="00BE0DC3"/>
    <w:rsid w:val="00BF38E7"/>
    <w:rsid w:val="00C14EF2"/>
    <w:rsid w:val="00C204EF"/>
    <w:rsid w:val="00CB0664"/>
    <w:rsid w:val="00CC49AF"/>
    <w:rsid w:val="00CF37AE"/>
    <w:rsid w:val="00D12945"/>
    <w:rsid w:val="00D31250"/>
    <w:rsid w:val="00D317A8"/>
    <w:rsid w:val="00D45170"/>
    <w:rsid w:val="00DD7A95"/>
    <w:rsid w:val="00DF5DB1"/>
    <w:rsid w:val="00E1244E"/>
    <w:rsid w:val="00EA3165"/>
    <w:rsid w:val="00EC1B41"/>
    <w:rsid w:val="00EE4ACD"/>
    <w:rsid w:val="00F1024D"/>
    <w:rsid w:val="00F146E4"/>
    <w:rsid w:val="00F24E04"/>
    <w:rsid w:val="00F663EA"/>
    <w:rsid w:val="00F84589"/>
    <w:rsid w:val="00FB5ECB"/>
    <w:rsid w:val="00FC693F"/>
    <w:rsid w:val="00F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46F008"/>
  <w14:defaultImageDpi w14:val="300"/>
  <w15:docId w15:val="{78A2126A-E4D3-024B-B79B-1AE7FD9C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200" w:line="276" w:lineRule="auto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9369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E4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4.xml"/><Relationship Id="rId3" Type="http://schemas.openxmlformats.org/officeDocument/2006/relationships/styles" Target="styles.xml"/><Relationship Id="rId7" Type="http://schemas.openxmlformats.org/officeDocument/2006/relationships/hyperlink" Target="https://www.linkedin.com/in/jayagodugu/" TargetMode="Externa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ya.gg189@gmail.com|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05T16:11:14.98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0,'4'0,"2"0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05T16:11:05.2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05T16:11:04.82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5-05T16:11:13.74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0,'5'0,"1"0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38DC75-BAD4-472A-A7E3-8F5550A8F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godugu</dc:creator>
  <cp:keywords/>
  <dc:description>generated by python-docx</dc:description>
  <cp:lastModifiedBy>Xavier</cp:lastModifiedBy>
  <cp:revision>38</cp:revision>
  <dcterms:created xsi:type="dcterms:W3CDTF">2025-05-06T14:23:00Z</dcterms:created>
  <dcterms:modified xsi:type="dcterms:W3CDTF">2025-05-14T15:32:00Z</dcterms:modified>
  <cp:category/>
</cp:coreProperties>
</file>